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32364" w14:textId="186E938E" w:rsidR="009C2CA8" w:rsidRDefault="009C2CA8" w:rsidP="009C2CA8">
      <w:pPr>
        <w:rPr>
          <w:b/>
          <w:bCs/>
        </w:rPr>
      </w:pPr>
      <w:r>
        <w:rPr>
          <w:b/>
          <w:bCs/>
          <w:noProof/>
        </w:rPr>
        <w:drawing>
          <wp:anchor distT="0" distB="0" distL="114300" distR="114300" simplePos="0" relativeHeight="251656704" behindDoc="0" locked="0" layoutInCell="1" allowOverlap="1" wp14:anchorId="5EBC7ECC" wp14:editId="6E353C86">
            <wp:simplePos x="0" y="0"/>
            <wp:positionH relativeFrom="margin">
              <wp:posOffset>35560</wp:posOffset>
            </wp:positionH>
            <wp:positionV relativeFrom="paragraph">
              <wp:posOffset>0</wp:posOffset>
            </wp:positionV>
            <wp:extent cx="5731510" cy="1910715"/>
            <wp:effectExtent l="0" t="0" r="2540" b="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14:sizeRelH relativeFrom="page">
              <wp14:pctWidth>0</wp14:pctWidth>
            </wp14:sizeRelH>
            <wp14:sizeRelV relativeFrom="page">
              <wp14:pctHeight>0</wp14:pctHeight>
            </wp14:sizeRelV>
          </wp:anchor>
        </w:drawing>
      </w:r>
    </w:p>
    <w:p w14:paraId="5B8EDCBC" w14:textId="64D01595" w:rsidR="009C2CA8" w:rsidRDefault="00A632CB" w:rsidP="009C2CA8">
      <w:pPr>
        <w:rPr>
          <w:b/>
          <w:bCs/>
        </w:rPr>
      </w:pPr>
      <w:r>
        <w:rPr>
          <w:b/>
          <w:bCs/>
          <w:noProof/>
        </w:rPr>
        <w:drawing>
          <wp:anchor distT="0" distB="0" distL="114300" distR="114300" simplePos="0" relativeHeight="251659776" behindDoc="0" locked="0" layoutInCell="1" allowOverlap="1" wp14:anchorId="2FB200AE" wp14:editId="0B5FC65C">
            <wp:simplePos x="0" y="0"/>
            <wp:positionH relativeFrom="margin">
              <wp:posOffset>3248025</wp:posOffset>
            </wp:positionH>
            <wp:positionV relativeFrom="paragraph">
              <wp:posOffset>12700</wp:posOffset>
            </wp:positionV>
            <wp:extent cx="2505075" cy="4246880"/>
            <wp:effectExtent l="0" t="0" r="9525"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5075" cy="4246880"/>
                    </a:xfrm>
                    <a:prstGeom prst="rect">
                      <a:avLst/>
                    </a:prstGeom>
                    <a:noFill/>
                  </pic:spPr>
                </pic:pic>
              </a:graphicData>
            </a:graphic>
            <wp14:sizeRelH relativeFrom="page">
              <wp14:pctWidth>0</wp14:pctWidth>
            </wp14:sizeRelH>
            <wp14:sizeRelV relativeFrom="page">
              <wp14:pctHeight>0</wp14:pctHeight>
            </wp14:sizeRelV>
          </wp:anchor>
        </w:drawing>
      </w:r>
      <w:r w:rsidR="009C2CA8">
        <w:rPr>
          <w:b/>
          <w:bCs/>
          <w:noProof/>
        </w:rPr>
        <w:drawing>
          <wp:anchor distT="0" distB="0" distL="114300" distR="114300" simplePos="0" relativeHeight="251657728" behindDoc="0" locked="0" layoutInCell="1" allowOverlap="1" wp14:anchorId="15FC09BB" wp14:editId="74497DA0">
            <wp:simplePos x="0" y="0"/>
            <wp:positionH relativeFrom="column">
              <wp:posOffset>-236855</wp:posOffset>
            </wp:positionH>
            <wp:positionV relativeFrom="paragraph">
              <wp:posOffset>118110</wp:posOffset>
            </wp:positionV>
            <wp:extent cx="2846070" cy="42291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6070" cy="4229100"/>
                    </a:xfrm>
                    <a:prstGeom prst="rect">
                      <a:avLst/>
                    </a:prstGeom>
                    <a:noFill/>
                  </pic:spPr>
                </pic:pic>
              </a:graphicData>
            </a:graphic>
            <wp14:sizeRelH relativeFrom="page">
              <wp14:pctWidth>0</wp14:pctWidth>
            </wp14:sizeRelH>
            <wp14:sizeRelV relativeFrom="page">
              <wp14:pctHeight>0</wp14:pctHeight>
            </wp14:sizeRelV>
          </wp:anchor>
        </w:drawing>
      </w:r>
    </w:p>
    <w:p w14:paraId="13EC06EB" w14:textId="02A0B115" w:rsidR="009C2CA8" w:rsidRDefault="009C2CA8" w:rsidP="009C2CA8">
      <w:pPr>
        <w:rPr>
          <w:b/>
          <w:bCs/>
        </w:rPr>
      </w:pPr>
    </w:p>
    <w:p w14:paraId="7868FEFB" w14:textId="242FD78B" w:rsidR="009C2CA8" w:rsidRDefault="009C2CA8" w:rsidP="009C2CA8">
      <w:pPr>
        <w:rPr>
          <w:b/>
          <w:bCs/>
        </w:rPr>
      </w:pPr>
    </w:p>
    <w:p w14:paraId="1051D840" w14:textId="00DDBF91" w:rsidR="009C2CA8" w:rsidRDefault="009C2CA8" w:rsidP="009C2CA8">
      <w:pPr>
        <w:rPr>
          <w:b/>
          <w:bCs/>
        </w:rPr>
      </w:pPr>
    </w:p>
    <w:p w14:paraId="24D2F86F" w14:textId="1EEBCF0F" w:rsidR="009C2CA8" w:rsidRDefault="009C2CA8" w:rsidP="009C2CA8">
      <w:pPr>
        <w:rPr>
          <w:b/>
          <w:bCs/>
        </w:rPr>
      </w:pPr>
    </w:p>
    <w:p w14:paraId="079D648E" w14:textId="19E706F5" w:rsidR="009C2CA8" w:rsidRDefault="009C2CA8" w:rsidP="009C2CA8">
      <w:pPr>
        <w:rPr>
          <w:b/>
          <w:bCs/>
        </w:rPr>
      </w:pPr>
    </w:p>
    <w:p w14:paraId="4B0B2ABE" w14:textId="43F6E948" w:rsidR="009C2CA8" w:rsidRDefault="009C2CA8" w:rsidP="009C2CA8">
      <w:pPr>
        <w:rPr>
          <w:b/>
          <w:bCs/>
        </w:rPr>
      </w:pPr>
    </w:p>
    <w:p w14:paraId="1C4DA682" w14:textId="676D89C0" w:rsidR="009C2CA8" w:rsidRDefault="009C2CA8" w:rsidP="009C2CA8">
      <w:pPr>
        <w:rPr>
          <w:b/>
          <w:bCs/>
        </w:rPr>
      </w:pPr>
    </w:p>
    <w:p w14:paraId="27E36102" w14:textId="45C16193" w:rsidR="009C2CA8" w:rsidRDefault="009C2CA8" w:rsidP="009C2CA8">
      <w:pPr>
        <w:rPr>
          <w:b/>
          <w:bCs/>
        </w:rPr>
      </w:pPr>
    </w:p>
    <w:p w14:paraId="6C703FDF" w14:textId="0895F724" w:rsidR="009C2CA8" w:rsidRDefault="009C2CA8" w:rsidP="009C2CA8">
      <w:pPr>
        <w:rPr>
          <w:b/>
          <w:bCs/>
        </w:rPr>
      </w:pPr>
    </w:p>
    <w:p w14:paraId="5E39D69C" w14:textId="7856EBFC" w:rsidR="009C2CA8" w:rsidRDefault="009C2CA8" w:rsidP="009C2CA8">
      <w:pPr>
        <w:rPr>
          <w:b/>
          <w:bCs/>
        </w:rPr>
      </w:pPr>
    </w:p>
    <w:p w14:paraId="34C1B7EC" w14:textId="14279EB7" w:rsidR="009C2CA8" w:rsidRDefault="009C2CA8" w:rsidP="009C2CA8">
      <w:pPr>
        <w:rPr>
          <w:b/>
          <w:bCs/>
        </w:rPr>
      </w:pPr>
    </w:p>
    <w:p w14:paraId="193EAE88" w14:textId="1477BAA1" w:rsidR="009C2CA8" w:rsidRDefault="009C2CA8" w:rsidP="009C2CA8">
      <w:pPr>
        <w:rPr>
          <w:b/>
          <w:bCs/>
        </w:rPr>
      </w:pPr>
    </w:p>
    <w:p w14:paraId="4A504C57" w14:textId="70699B13" w:rsidR="009C2CA8" w:rsidRDefault="009C2CA8" w:rsidP="009C2CA8">
      <w:pPr>
        <w:rPr>
          <w:b/>
          <w:bCs/>
        </w:rPr>
      </w:pPr>
    </w:p>
    <w:p w14:paraId="421EDD04" w14:textId="320A0A0E" w:rsidR="00A632CB" w:rsidRDefault="0079688F" w:rsidP="009C2CA8">
      <w:pPr>
        <w:rPr>
          <w:b/>
          <w:bCs/>
        </w:rPr>
      </w:pPr>
      <w:r>
        <w:rPr>
          <w:b/>
          <w:bCs/>
          <w:noProof/>
        </w:rPr>
        <w:drawing>
          <wp:anchor distT="0" distB="0" distL="114300" distR="114300" simplePos="0" relativeHeight="251633664" behindDoc="0" locked="0" layoutInCell="1" allowOverlap="1" wp14:anchorId="6F92E1C6" wp14:editId="7410B251">
            <wp:simplePos x="0" y="0"/>
            <wp:positionH relativeFrom="column">
              <wp:posOffset>3046095</wp:posOffset>
            </wp:positionH>
            <wp:positionV relativeFrom="paragraph">
              <wp:posOffset>392430</wp:posOffset>
            </wp:positionV>
            <wp:extent cx="2952750" cy="2272991"/>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0" cy="2272991"/>
                    </a:xfrm>
                    <a:prstGeom prst="rect">
                      <a:avLst/>
                    </a:prstGeom>
                    <a:noFill/>
                  </pic:spPr>
                </pic:pic>
              </a:graphicData>
            </a:graphic>
            <wp14:sizeRelH relativeFrom="page">
              <wp14:pctWidth>0</wp14:pctWidth>
            </wp14:sizeRelH>
            <wp14:sizeRelV relativeFrom="page">
              <wp14:pctHeight>0</wp14:pctHeight>
            </wp14:sizeRelV>
          </wp:anchor>
        </w:drawing>
      </w:r>
      <w:r w:rsidR="00A632CB">
        <w:rPr>
          <w:b/>
          <w:bCs/>
          <w:noProof/>
        </w:rPr>
        <w:drawing>
          <wp:anchor distT="0" distB="0" distL="114300" distR="114300" simplePos="0" relativeHeight="251632640" behindDoc="0" locked="0" layoutInCell="1" allowOverlap="1" wp14:anchorId="4C0154E3" wp14:editId="63C84EE4">
            <wp:simplePos x="0" y="0"/>
            <wp:positionH relativeFrom="margin">
              <wp:posOffset>-161925</wp:posOffset>
            </wp:positionH>
            <wp:positionV relativeFrom="paragraph">
              <wp:posOffset>377190</wp:posOffset>
            </wp:positionV>
            <wp:extent cx="3162300" cy="22879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2300" cy="2287905"/>
                    </a:xfrm>
                    <a:prstGeom prst="rect">
                      <a:avLst/>
                    </a:prstGeom>
                    <a:noFill/>
                  </pic:spPr>
                </pic:pic>
              </a:graphicData>
            </a:graphic>
            <wp14:sizeRelH relativeFrom="page">
              <wp14:pctWidth>0</wp14:pctWidth>
            </wp14:sizeRelH>
            <wp14:sizeRelV relativeFrom="page">
              <wp14:pctHeight>0</wp14:pctHeight>
            </wp14:sizeRelV>
          </wp:anchor>
        </w:drawing>
      </w:r>
    </w:p>
    <w:p w14:paraId="45D5B555" w14:textId="410CE583" w:rsidR="009C2CA8" w:rsidRPr="00982951" w:rsidRDefault="009C2CA8" w:rsidP="009C2CA8">
      <w:pPr>
        <w:rPr>
          <w:rFonts w:ascii="Arial" w:hAnsi="Arial" w:cs="Arial"/>
          <w:b/>
          <w:bCs/>
          <w:sz w:val="32"/>
          <w:szCs w:val="32"/>
        </w:rPr>
      </w:pPr>
      <w:r w:rsidRPr="00982951">
        <w:rPr>
          <w:rFonts w:ascii="Arial" w:hAnsi="Arial" w:cs="Arial"/>
          <w:b/>
          <w:bCs/>
          <w:sz w:val="32"/>
          <w:szCs w:val="32"/>
        </w:rPr>
        <w:lastRenderedPageBreak/>
        <w:t>Company Profile</w:t>
      </w:r>
    </w:p>
    <w:p w14:paraId="329A5FE3" w14:textId="0F3EBCBF" w:rsidR="009C2CA8" w:rsidRPr="009C2CA8" w:rsidRDefault="009C2CA8" w:rsidP="009C2CA8">
      <w:pPr>
        <w:rPr>
          <w:rFonts w:ascii="Arial" w:hAnsi="Arial" w:cs="Arial"/>
          <w:sz w:val="24"/>
          <w:szCs w:val="24"/>
        </w:rPr>
      </w:pPr>
    </w:p>
    <w:p w14:paraId="02095A6E" w14:textId="410CF144" w:rsidR="009C2CA8" w:rsidRPr="009C2CA8" w:rsidRDefault="009C2CA8" w:rsidP="00E16B07">
      <w:pPr>
        <w:jc w:val="both"/>
        <w:rPr>
          <w:rFonts w:ascii="Arial" w:hAnsi="Arial" w:cs="Arial"/>
          <w:sz w:val="24"/>
          <w:szCs w:val="24"/>
        </w:rPr>
      </w:pPr>
      <w:r w:rsidRPr="009C2CA8">
        <w:rPr>
          <w:rFonts w:ascii="Arial" w:hAnsi="Arial" w:cs="Arial"/>
          <w:sz w:val="24"/>
          <w:szCs w:val="24"/>
        </w:rPr>
        <w:t>Carroll and Meynell Transformers Ltd have excelled in the design and manufacture of high-quality transformers and coil wound products for over 50 years, enabling us to become the market leader in the UK and abroad.</w:t>
      </w:r>
    </w:p>
    <w:p w14:paraId="3BDED84C" w14:textId="2F013703" w:rsidR="009C2CA8" w:rsidRPr="009C2CA8" w:rsidRDefault="009C2CA8" w:rsidP="00E16B07">
      <w:pPr>
        <w:jc w:val="both"/>
        <w:rPr>
          <w:rFonts w:ascii="Arial" w:hAnsi="Arial" w:cs="Arial"/>
          <w:sz w:val="24"/>
          <w:szCs w:val="24"/>
        </w:rPr>
      </w:pPr>
      <w:r w:rsidRPr="009C2CA8">
        <w:rPr>
          <w:rFonts w:ascii="Arial" w:hAnsi="Arial" w:cs="Arial"/>
          <w:sz w:val="24"/>
          <w:szCs w:val="24"/>
        </w:rPr>
        <w:t>We provide power solutions to a wide range of industries, including construction, transport, mining, and power distribution.</w:t>
      </w:r>
    </w:p>
    <w:p w14:paraId="3944DE27" w14:textId="25C133FE" w:rsidR="009C2CA8" w:rsidRPr="009C2CA8" w:rsidRDefault="009C2CA8" w:rsidP="00E16B07">
      <w:pPr>
        <w:jc w:val="both"/>
        <w:rPr>
          <w:rFonts w:ascii="Arial" w:hAnsi="Arial" w:cs="Arial"/>
          <w:sz w:val="24"/>
          <w:szCs w:val="24"/>
        </w:rPr>
      </w:pPr>
      <w:r w:rsidRPr="009C2CA8">
        <w:rPr>
          <w:rFonts w:ascii="Arial" w:hAnsi="Arial" w:cs="Arial"/>
          <w:sz w:val="24"/>
          <w:szCs w:val="24"/>
        </w:rPr>
        <w:t>Our engineers have a wide range of expertise, with the ability to handle the most complex magnetic applications.</w:t>
      </w:r>
    </w:p>
    <w:p w14:paraId="29CE844B" w14:textId="68187D2C" w:rsidR="009C2CA8" w:rsidRPr="009C2CA8" w:rsidRDefault="009C2CA8" w:rsidP="00E16B07">
      <w:pPr>
        <w:jc w:val="both"/>
        <w:rPr>
          <w:rFonts w:ascii="Arial" w:hAnsi="Arial" w:cs="Arial"/>
          <w:sz w:val="24"/>
          <w:szCs w:val="24"/>
        </w:rPr>
      </w:pPr>
      <w:r w:rsidRPr="009C2CA8">
        <w:rPr>
          <w:rFonts w:ascii="Arial" w:hAnsi="Arial" w:cs="Arial"/>
          <w:sz w:val="24"/>
          <w:szCs w:val="24"/>
        </w:rPr>
        <w:t>Our product design emphasis is on long term operational life through reliable, technologically advanced products, and we can create solutions which produce better performance, compact size, and reduced cost to assist our customers in achieving their own operational and economic goals.</w:t>
      </w:r>
    </w:p>
    <w:p w14:paraId="72B60922" w14:textId="5AC2FF1E" w:rsidR="009C2CA8" w:rsidRPr="009C2CA8" w:rsidRDefault="009C2CA8" w:rsidP="00E16B07">
      <w:pPr>
        <w:jc w:val="both"/>
        <w:rPr>
          <w:rFonts w:ascii="Arial" w:hAnsi="Arial" w:cs="Arial"/>
          <w:sz w:val="24"/>
          <w:szCs w:val="24"/>
        </w:rPr>
      </w:pPr>
    </w:p>
    <w:p w14:paraId="4C896007" w14:textId="19E2B02E" w:rsidR="009C2CA8" w:rsidRPr="009C2CA8" w:rsidRDefault="009C2CA8" w:rsidP="00E16B07">
      <w:pPr>
        <w:jc w:val="both"/>
        <w:rPr>
          <w:rFonts w:ascii="Arial" w:hAnsi="Arial" w:cs="Arial"/>
          <w:sz w:val="24"/>
          <w:szCs w:val="24"/>
        </w:rPr>
      </w:pPr>
      <w:r w:rsidRPr="009C2CA8">
        <w:rPr>
          <w:rFonts w:ascii="Arial" w:hAnsi="Arial" w:cs="Arial"/>
          <w:b/>
          <w:bCs/>
          <w:sz w:val="24"/>
          <w:szCs w:val="24"/>
        </w:rPr>
        <w:t>Quality</w:t>
      </w:r>
    </w:p>
    <w:p w14:paraId="4D35BDFD" w14:textId="57339929" w:rsidR="009C2CA8" w:rsidRPr="009C2CA8" w:rsidRDefault="009C2CA8" w:rsidP="00E16B07">
      <w:pPr>
        <w:jc w:val="both"/>
        <w:rPr>
          <w:rFonts w:ascii="Arial" w:hAnsi="Arial" w:cs="Arial"/>
          <w:sz w:val="24"/>
          <w:szCs w:val="24"/>
        </w:rPr>
      </w:pPr>
      <w:r w:rsidRPr="009C2CA8">
        <w:rPr>
          <w:rFonts w:ascii="Arial" w:hAnsi="Arial" w:cs="Arial"/>
          <w:sz w:val="24"/>
          <w:szCs w:val="24"/>
        </w:rPr>
        <w:t>We source materials from suppliers with long standing reputations for quality, which are assembled with proven techniques.</w:t>
      </w:r>
    </w:p>
    <w:p w14:paraId="21C67DC3" w14:textId="77777777" w:rsidR="009C2CA8" w:rsidRPr="009C2CA8" w:rsidRDefault="009C2CA8" w:rsidP="00E16B07">
      <w:pPr>
        <w:jc w:val="both"/>
        <w:rPr>
          <w:rFonts w:ascii="Arial" w:hAnsi="Arial" w:cs="Arial"/>
          <w:sz w:val="24"/>
          <w:szCs w:val="24"/>
        </w:rPr>
      </w:pPr>
      <w:r w:rsidRPr="009C2CA8">
        <w:rPr>
          <w:rFonts w:ascii="Arial" w:hAnsi="Arial" w:cs="Arial"/>
          <w:sz w:val="24"/>
          <w:szCs w:val="24"/>
        </w:rPr>
        <w:t>Our manufacturing and testing procedures are operated in accordance with ISO 9001 to ensure the highest performance and reliability of all our products.</w:t>
      </w:r>
    </w:p>
    <w:p w14:paraId="56D35610" w14:textId="77777777" w:rsidR="009C2CA8" w:rsidRPr="009C2CA8" w:rsidRDefault="009C2CA8" w:rsidP="00E16B07">
      <w:pPr>
        <w:jc w:val="both"/>
        <w:rPr>
          <w:rFonts w:ascii="Arial" w:hAnsi="Arial" w:cs="Arial"/>
          <w:sz w:val="24"/>
          <w:szCs w:val="24"/>
        </w:rPr>
      </w:pPr>
      <w:r w:rsidRPr="009C2CA8">
        <w:rPr>
          <w:rFonts w:ascii="Arial" w:hAnsi="Arial" w:cs="Arial"/>
          <w:sz w:val="24"/>
          <w:szCs w:val="24"/>
        </w:rPr>
        <w:t xml:space="preserve">Our product design emphasis is for long term operational life. </w:t>
      </w:r>
    </w:p>
    <w:p w14:paraId="56690C7A" w14:textId="77777777" w:rsidR="00753066" w:rsidRDefault="00753066" w:rsidP="00E16B07">
      <w:pPr>
        <w:jc w:val="both"/>
        <w:rPr>
          <w:rFonts w:ascii="Arial" w:hAnsi="Arial" w:cs="Arial"/>
          <w:b/>
          <w:bCs/>
          <w:sz w:val="24"/>
          <w:szCs w:val="24"/>
        </w:rPr>
      </w:pPr>
    </w:p>
    <w:p w14:paraId="049994CF" w14:textId="6F381ACD" w:rsidR="009C2CA8" w:rsidRPr="009C2CA8" w:rsidRDefault="009C2CA8" w:rsidP="00E16B07">
      <w:pPr>
        <w:jc w:val="both"/>
        <w:rPr>
          <w:rFonts w:ascii="Arial" w:hAnsi="Arial" w:cs="Arial"/>
          <w:sz w:val="24"/>
          <w:szCs w:val="24"/>
        </w:rPr>
      </w:pPr>
      <w:r w:rsidRPr="009C2CA8">
        <w:rPr>
          <w:rFonts w:ascii="Arial" w:hAnsi="Arial" w:cs="Arial"/>
          <w:b/>
          <w:bCs/>
          <w:sz w:val="24"/>
          <w:szCs w:val="24"/>
        </w:rPr>
        <w:t>Environmental</w:t>
      </w:r>
    </w:p>
    <w:p w14:paraId="12EE7962" w14:textId="77777777" w:rsidR="009C2CA8" w:rsidRPr="009C2CA8" w:rsidRDefault="009C2CA8" w:rsidP="00E16B07">
      <w:pPr>
        <w:jc w:val="both"/>
        <w:rPr>
          <w:rFonts w:ascii="Arial" w:hAnsi="Arial" w:cs="Arial"/>
          <w:sz w:val="24"/>
          <w:szCs w:val="24"/>
        </w:rPr>
      </w:pPr>
      <w:r w:rsidRPr="009C2CA8">
        <w:rPr>
          <w:rFonts w:ascii="Arial" w:hAnsi="Arial" w:cs="Arial"/>
          <w:sz w:val="24"/>
          <w:szCs w:val="24"/>
        </w:rPr>
        <w:t>Carroll &amp; Meynell Transformers Ltd operates an environmental policy in keeping with legislation covered by the following European Directives:</w:t>
      </w:r>
    </w:p>
    <w:p w14:paraId="61B35035" w14:textId="77777777" w:rsidR="009C2CA8" w:rsidRPr="009C2CA8" w:rsidRDefault="009C2CA8" w:rsidP="00E16B07">
      <w:pPr>
        <w:jc w:val="both"/>
        <w:rPr>
          <w:rFonts w:ascii="Arial" w:hAnsi="Arial" w:cs="Arial"/>
          <w:sz w:val="24"/>
          <w:szCs w:val="24"/>
        </w:rPr>
      </w:pPr>
      <w:r w:rsidRPr="009C2CA8">
        <w:rPr>
          <w:rFonts w:ascii="Arial" w:hAnsi="Arial" w:cs="Arial"/>
          <w:sz w:val="24"/>
          <w:szCs w:val="24"/>
        </w:rPr>
        <w:t>RoHS directive, WEEE directive, Packaging Directive, Solvent Emissions Directive.</w:t>
      </w:r>
    </w:p>
    <w:p w14:paraId="55BA1A55" w14:textId="39DDE355" w:rsidR="00962595" w:rsidRDefault="00962595" w:rsidP="00E16B07">
      <w:pPr>
        <w:pStyle w:val="Heading1"/>
        <w:jc w:val="both"/>
      </w:pPr>
    </w:p>
    <w:p w14:paraId="231CE9D2" w14:textId="77777777" w:rsidR="004F1541" w:rsidRDefault="004F1541" w:rsidP="00E16B07">
      <w:pPr>
        <w:jc w:val="both"/>
        <w:rPr>
          <w:rFonts w:ascii="Arial" w:hAnsi="Arial" w:cs="Arial"/>
          <w:b/>
          <w:bCs/>
          <w:sz w:val="24"/>
          <w:szCs w:val="24"/>
        </w:rPr>
      </w:pPr>
      <w:r w:rsidRPr="0005295B">
        <w:rPr>
          <w:rFonts w:ascii="Arial" w:hAnsi="Arial" w:cs="Arial"/>
          <w:b/>
          <w:bCs/>
          <w:sz w:val="24"/>
          <w:szCs w:val="24"/>
        </w:rPr>
        <w:t>Why choose Carroll &amp; Meynell?</w:t>
      </w:r>
    </w:p>
    <w:p w14:paraId="2742E79F" w14:textId="77777777" w:rsidR="004F1541" w:rsidRDefault="004F1541" w:rsidP="00E16B07">
      <w:pPr>
        <w:pStyle w:val="ListParagraph"/>
        <w:numPr>
          <w:ilvl w:val="0"/>
          <w:numId w:val="4"/>
        </w:numPr>
        <w:jc w:val="both"/>
        <w:rPr>
          <w:rFonts w:ascii="Arial" w:hAnsi="Arial" w:cs="Arial"/>
          <w:sz w:val="24"/>
          <w:szCs w:val="24"/>
        </w:rPr>
      </w:pPr>
      <w:r>
        <w:rPr>
          <w:rFonts w:ascii="Arial" w:hAnsi="Arial" w:cs="Arial"/>
          <w:sz w:val="24"/>
          <w:szCs w:val="24"/>
        </w:rPr>
        <w:t>Market leader in the UK and abroad for 52 years</w:t>
      </w:r>
    </w:p>
    <w:p w14:paraId="4CBC796E" w14:textId="77777777" w:rsidR="004F1541" w:rsidRDefault="004F1541" w:rsidP="00E16B07">
      <w:pPr>
        <w:pStyle w:val="ListParagraph"/>
        <w:numPr>
          <w:ilvl w:val="0"/>
          <w:numId w:val="4"/>
        </w:numPr>
        <w:jc w:val="both"/>
        <w:rPr>
          <w:rFonts w:ascii="Arial" w:hAnsi="Arial" w:cs="Arial"/>
          <w:sz w:val="24"/>
          <w:szCs w:val="24"/>
        </w:rPr>
      </w:pPr>
      <w:r>
        <w:rPr>
          <w:rFonts w:ascii="Arial" w:hAnsi="Arial" w:cs="Arial"/>
          <w:sz w:val="24"/>
          <w:szCs w:val="24"/>
        </w:rPr>
        <w:t>Full design and manufacturing facility based on a single site in the UK</w:t>
      </w:r>
    </w:p>
    <w:p w14:paraId="758B536A" w14:textId="77777777" w:rsidR="004F1541" w:rsidRDefault="004F1541" w:rsidP="00E16B07">
      <w:pPr>
        <w:pStyle w:val="ListParagraph"/>
        <w:numPr>
          <w:ilvl w:val="0"/>
          <w:numId w:val="4"/>
        </w:numPr>
        <w:jc w:val="both"/>
        <w:rPr>
          <w:rFonts w:ascii="Arial" w:hAnsi="Arial" w:cs="Arial"/>
          <w:sz w:val="24"/>
          <w:szCs w:val="24"/>
        </w:rPr>
      </w:pPr>
      <w:r>
        <w:rPr>
          <w:rFonts w:ascii="Arial" w:hAnsi="Arial" w:cs="Arial"/>
          <w:sz w:val="24"/>
          <w:szCs w:val="24"/>
        </w:rPr>
        <w:t>Our product design emphasis is for long term operational life through reliable technologically advanced products</w:t>
      </w:r>
    </w:p>
    <w:p w14:paraId="7D0BFD45" w14:textId="6844B7F6" w:rsidR="004F1541" w:rsidRDefault="004F1541" w:rsidP="00E16B07">
      <w:pPr>
        <w:pStyle w:val="ListParagraph"/>
        <w:numPr>
          <w:ilvl w:val="0"/>
          <w:numId w:val="4"/>
        </w:numPr>
        <w:jc w:val="both"/>
        <w:rPr>
          <w:rFonts w:ascii="Arial" w:hAnsi="Arial" w:cs="Arial"/>
          <w:sz w:val="24"/>
          <w:szCs w:val="24"/>
        </w:rPr>
      </w:pPr>
      <w:r>
        <w:rPr>
          <w:rFonts w:ascii="Arial" w:hAnsi="Arial" w:cs="Arial"/>
          <w:sz w:val="24"/>
          <w:szCs w:val="24"/>
        </w:rPr>
        <w:t>Wide range of expertise, ability to handle even the most complex magnetic applications.</w:t>
      </w:r>
    </w:p>
    <w:p w14:paraId="2F524BAF" w14:textId="50459CFB" w:rsidR="001468BA" w:rsidRPr="0005295B" w:rsidRDefault="001468BA" w:rsidP="00E16B07">
      <w:pPr>
        <w:pStyle w:val="ListParagraph"/>
        <w:numPr>
          <w:ilvl w:val="0"/>
          <w:numId w:val="4"/>
        </w:numPr>
        <w:jc w:val="both"/>
        <w:rPr>
          <w:rFonts w:ascii="Arial" w:hAnsi="Arial" w:cs="Arial"/>
          <w:sz w:val="24"/>
          <w:szCs w:val="24"/>
        </w:rPr>
      </w:pPr>
      <w:r>
        <w:rPr>
          <w:rFonts w:ascii="Arial" w:hAnsi="Arial" w:cs="Arial"/>
          <w:sz w:val="24"/>
          <w:szCs w:val="24"/>
        </w:rPr>
        <w:t>British manufacturer</w:t>
      </w:r>
    </w:p>
    <w:p w14:paraId="762F7F3E" w14:textId="77777777" w:rsidR="00A57201" w:rsidRDefault="00A57201"/>
    <w:p w14:paraId="758CC624" w14:textId="3C21C2F5" w:rsidR="002E4E23" w:rsidRPr="00784D76" w:rsidRDefault="002E4E23" w:rsidP="002E4E23">
      <w:pPr>
        <w:pStyle w:val="Heading1"/>
        <w:rPr>
          <w:rFonts w:ascii="Arial" w:hAnsi="Arial" w:cs="Arial"/>
          <w:b/>
          <w:bCs/>
          <w:color w:val="auto"/>
        </w:rPr>
      </w:pPr>
      <w:r w:rsidRPr="00784D76">
        <w:rPr>
          <w:rFonts w:ascii="Arial" w:hAnsi="Arial" w:cs="Arial"/>
          <w:b/>
          <w:bCs/>
          <w:color w:val="auto"/>
        </w:rPr>
        <w:lastRenderedPageBreak/>
        <w:t xml:space="preserve">Transformers for Industry – </w:t>
      </w:r>
      <w:r>
        <w:rPr>
          <w:rFonts w:ascii="Arial" w:hAnsi="Arial" w:cs="Arial"/>
          <w:b/>
          <w:bCs/>
          <w:color w:val="auto"/>
        </w:rPr>
        <w:t>Oil &amp; Gas</w:t>
      </w:r>
    </w:p>
    <w:p w14:paraId="4DDC6D67" w14:textId="77777777" w:rsidR="00212AC7" w:rsidRDefault="00212AC7" w:rsidP="002E4E23">
      <w:pPr>
        <w:autoSpaceDE w:val="0"/>
        <w:autoSpaceDN w:val="0"/>
        <w:adjustRightInd w:val="0"/>
        <w:spacing w:after="0" w:line="240" w:lineRule="auto"/>
        <w:jc w:val="both"/>
        <w:rPr>
          <w:rStyle w:val="Strong"/>
          <w:rFonts w:ascii="Arial" w:hAnsi="Arial" w:cs="Arial"/>
          <w:b w:val="0"/>
          <w:bCs w:val="0"/>
          <w:sz w:val="24"/>
          <w:szCs w:val="24"/>
          <w:shd w:val="clear" w:color="auto" w:fill="FFFFFF"/>
        </w:rPr>
      </w:pPr>
    </w:p>
    <w:p w14:paraId="349A4366" w14:textId="0E163EA5" w:rsidR="002E4E23" w:rsidRDefault="002E4E23" w:rsidP="008907E8">
      <w:p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 xml:space="preserve">Carroll &amp; Meynell Transformers </w:t>
      </w:r>
      <w:r w:rsidRPr="004F5A2B">
        <w:rPr>
          <w:rStyle w:val="Strong"/>
          <w:rFonts w:ascii="Arial" w:hAnsi="Arial" w:cs="Arial"/>
          <w:b w:val="0"/>
          <w:bCs w:val="0"/>
          <w:sz w:val="24"/>
          <w:szCs w:val="24"/>
          <w:shd w:val="clear" w:color="auto" w:fill="FFFFFF"/>
        </w:rPr>
        <w:t>ha</w:t>
      </w:r>
      <w:r>
        <w:rPr>
          <w:rStyle w:val="Strong"/>
          <w:rFonts w:ascii="Arial" w:hAnsi="Arial" w:cs="Arial"/>
          <w:b w:val="0"/>
          <w:bCs w:val="0"/>
          <w:sz w:val="24"/>
          <w:szCs w:val="24"/>
          <w:shd w:val="clear" w:color="auto" w:fill="FFFFFF"/>
        </w:rPr>
        <w:t>ve</w:t>
      </w:r>
      <w:r w:rsidRPr="004F5A2B">
        <w:rPr>
          <w:rStyle w:val="Strong"/>
          <w:rFonts w:ascii="Arial" w:hAnsi="Arial" w:cs="Arial"/>
          <w:b w:val="0"/>
          <w:bCs w:val="0"/>
          <w:sz w:val="24"/>
          <w:szCs w:val="24"/>
          <w:shd w:val="clear" w:color="auto" w:fill="FFFFFF"/>
        </w:rPr>
        <w:t xml:space="preserve"> vast experience in the design, manufacture, and application of transformers for all critical and harsh environments present in on/offshore, processing, and refining operations in oil and</w:t>
      </w:r>
      <w:r>
        <w:rPr>
          <w:rStyle w:val="Strong"/>
          <w:rFonts w:ascii="Arial" w:hAnsi="Arial" w:cs="Arial"/>
          <w:b w:val="0"/>
          <w:bCs w:val="0"/>
          <w:sz w:val="24"/>
          <w:szCs w:val="24"/>
          <w:shd w:val="clear" w:color="auto" w:fill="FFFFFF"/>
        </w:rPr>
        <w:t xml:space="preserve"> </w:t>
      </w:r>
      <w:r w:rsidRPr="004F5A2B">
        <w:rPr>
          <w:rStyle w:val="Strong"/>
          <w:rFonts w:ascii="Arial" w:hAnsi="Arial" w:cs="Arial"/>
          <w:b w:val="0"/>
          <w:bCs w:val="0"/>
          <w:sz w:val="24"/>
          <w:szCs w:val="24"/>
          <w:shd w:val="clear" w:color="auto" w:fill="FFFFFF"/>
        </w:rPr>
        <w:t>gas sectors. </w:t>
      </w:r>
    </w:p>
    <w:p w14:paraId="5E99AD86" w14:textId="2B30F51E" w:rsidR="00A92BDB" w:rsidRDefault="00A92BDB" w:rsidP="008907E8">
      <w:pPr>
        <w:jc w:val="both"/>
      </w:pPr>
    </w:p>
    <w:p w14:paraId="05BA5685" w14:textId="041D48C4" w:rsidR="008A5DD2" w:rsidRDefault="008A5DD2" w:rsidP="008907E8">
      <w:p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We can offer up to 1.2 MVA for single phase and up to 3MVA for three-phase transformers with a voltage range of up to 11kV</w:t>
      </w:r>
      <w:r w:rsidR="00846DCA">
        <w:rPr>
          <w:rStyle w:val="Strong"/>
          <w:rFonts w:ascii="Arial" w:hAnsi="Arial" w:cs="Arial"/>
          <w:b w:val="0"/>
          <w:bCs w:val="0"/>
          <w:sz w:val="24"/>
          <w:szCs w:val="24"/>
          <w:shd w:val="clear" w:color="auto" w:fill="FFFFFF"/>
        </w:rPr>
        <w:t>.</w:t>
      </w:r>
      <w:r>
        <w:rPr>
          <w:rStyle w:val="Strong"/>
          <w:rFonts w:ascii="Arial" w:hAnsi="Arial" w:cs="Arial"/>
          <w:b w:val="0"/>
          <w:bCs w:val="0"/>
          <w:sz w:val="24"/>
          <w:szCs w:val="24"/>
          <w:shd w:val="clear" w:color="auto" w:fill="FFFFFF"/>
        </w:rPr>
        <w:t xml:space="preserve"> </w:t>
      </w:r>
      <w:r w:rsidR="00846DCA">
        <w:rPr>
          <w:rStyle w:val="Strong"/>
          <w:rFonts w:ascii="Arial" w:hAnsi="Arial" w:cs="Arial"/>
          <w:b w:val="0"/>
          <w:bCs w:val="0"/>
          <w:sz w:val="24"/>
          <w:szCs w:val="24"/>
          <w:shd w:val="clear" w:color="auto" w:fill="FFFFFF"/>
        </w:rPr>
        <w:t>You have the option of open-style or enclosed.</w:t>
      </w:r>
    </w:p>
    <w:p w14:paraId="5895E75C" w14:textId="77777777" w:rsidR="008A5DD2" w:rsidRDefault="008A5DD2" w:rsidP="008A5DD2">
      <w:pPr>
        <w:autoSpaceDE w:val="0"/>
        <w:autoSpaceDN w:val="0"/>
        <w:adjustRightInd w:val="0"/>
        <w:spacing w:after="0" w:line="240" w:lineRule="auto"/>
        <w:jc w:val="both"/>
        <w:rPr>
          <w:rStyle w:val="Strong"/>
          <w:rFonts w:ascii="Arial" w:hAnsi="Arial" w:cs="Arial"/>
          <w:b w:val="0"/>
          <w:bCs w:val="0"/>
          <w:sz w:val="24"/>
          <w:szCs w:val="24"/>
          <w:shd w:val="clear" w:color="auto" w:fill="FFFFFF"/>
        </w:rPr>
      </w:pPr>
    </w:p>
    <w:p w14:paraId="1E3AEC6F" w14:textId="77777777" w:rsidR="008A5DD2" w:rsidRDefault="008A5DD2" w:rsidP="008A5DD2">
      <w:p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 xml:space="preserve">We offer optional ancillaries, such as: </w:t>
      </w:r>
    </w:p>
    <w:p w14:paraId="1BF0BFBE" w14:textId="77777777" w:rsidR="00AA4DCC" w:rsidRDefault="00AA4DCC" w:rsidP="00AA4DCC">
      <w:pPr>
        <w:pStyle w:val="ListParagraph"/>
        <w:autoSpaceDE w:val="0"/>
        <w:autoSpaceDN w:val="0"/>
        <w:adjustRightInd w:val="0"/>
        <w:spacing w:after="0" w:line="240" w:lineRule="auto"/>
        <w:jc w:val="both"/>
        <w:rPr>
          <w:rStyle w:val="Strong"/>
          <w:rFonts w:ascii="Arial" w:hAnsi="Arial" w:cs="Arial"/>
          <w:b w:val="0"/>
          <w:bCs w:val="0"/>
          <w:sz w:val="24"/>
          <w:szCs w:val="24"/>
          <w:shd w:val="clear" w:color="auto" w:fill="FFFFFF"/>
        </w:rPr>
      </w:pPr>
    </w:p>
    <w:p w14:paraId="32806E76" w14:textId="1519DAEF" w:rsidR="008A5DD2" w:rsidRDefault="008A5DD2" w:rsidP="008A5DD2">
      <w:pPr>
        <w:pStyle w:val="ListParagraph"/>
        <w:numPr>
          <w:ilvl w:val="0"/>
          <w:numId w:val="5"/>
        </w:numPr>
        <w:autoSpaceDE w:val="0"/>
        <w:autoSpaceDN w:val="0"/>
        <w:adjustRightInd w:val="0"/>
        <w:spacing w:after="0" w:line="240" w:lineRule="auto"/>
        <w:jc w:val="both"/>
        <w:rPr>
          <w:rStyle w:val="Strong"/>
          <w:rFonts w:ascii="Arial" w:hAnsi="Arial" w:cs="Arial"/>
          <w:b w:val="0"/>
          <w:bCs w:val="0"/>
          <w:sz w:val="24"/>
          <w:szCs w:val="24"/>
          <w:shd w:val="clear" w:color="auto" w:fill="FFFFFF"/>
        </w:rPr>
      </w:pPr>
      <w:r w:rsidRPr="008A5DD2">
        <w:rPr>
          <w:rStyle w:val="Strong"/>
          <w:rFonts w:ascii="Arial" w:hAnsi="Arial" w:cs="Arial"/>
          <w:b w:val="0"/>
          <w:bCs w:val="0"/>
          <w:sz w:val="24"/>
          <w:szCs w:val="24"/>
          <w:shd w:val="clear" w:color="auto" w:fill="FFFFFF"/>
        </w:rPr>
        <w:t xml:space="preserve">Fuses </w:t>
      </w:r>
    </w:p>
    <w:p w14:paraId="0805B139" w14:textId="6238B3DB" w:rsidR="008A5DD2" w:rsidRDefault="008A5DD2" w:rsidP="008A5DD2">
      <w:pPr>
        <w:pStyle w:val="ListParagraph"/>
        <w:numPr>
          <w:ilvl w:val="0"/>
          <w:numId w:val="5"/>
        </w:num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T</w:t>
      </w:r>
      <w:r w:rsidRPr="008A5DD2">
        <w:rPr>
          <w:rStyle w:val="Strong"/>
          <w:rFonts w:ascii="Arial" w:hAnsi="Arial" w:cs="Arial"/>
          <w:b w:val="0"/>
          <w:bCs w:val="0"/>
          <w:sz w:val="24"/>
          <w:szCs w:val="24"/>
          <w:shd w:val="clear" w:color="auto" w:fill="FFFFFF"/>
        </w:rPr>
        <w:t xml:space="preserve">hermal protection, </w:t>
      </w:r>
    </w:p>
    <w:p w14:paraId="272D26DF" w14:textId="707241DC" w:rsidR="008A5DD2" w:rsidRDefault="008A5DD2" w:rsidP="008A5DD2">
      <w:pPr>
        <w:pStyle w:val="ListParagraph"/>
        <w:numPr>
          <w:ilvl w:val="0"/>
          <w:numId w:val="5"/>
        </w:numPr>
        <w:autoSpaceDE w:val="0"/>
        <w:autoSpaceDN w:val="0"/>
        <w:adjustRightInd w:val="0"/>
        <w:spacing w:after="0" w:line="240" w:lineRule="auto"/>
        <w:jc w:val="both"/>
        <w:rPr>
          <w:rStyle w:val="Strong"/>
          <w:rFonts w:ascii="Arial" w:hAnsi="Arial" w:cs="Arial"/>
          <w:b w:val="0"/>
          <w:bCs w:val="0"/>
          <w:sz w:val="24"/>
          <w:szCs w:val="24"/>
          <w:shd w:val="clear" w:color="auto" w:fill="FFFFFF"/>
        </w:rPr>
      </w:pPr>
      <w:r w:rsidRPr="008A5DD2">
        <w:rPr>
          <w:rStyle w:val="Strong"/>
          <w:rFonts w:ascii="Arial" w:hAnsi="Arial" w:cs="Arial"/>
          <w:b w:val="0"/>
          <w:bCs w:val="0"/>
          <w:sz w:val="24"/>
          <w:szCs w:val="24"/>
          <w:shd w:val="clear" w:color="auto" w:fill="FFFFFF"/>
        </w:rPr>
        <w:t xml:space="preserve">MCB’s, RCD’s, </w:t>
      </w:r>
    </w:p>
    <w:p w14:paraId="4622BA15" w14:textId="6CB3835D" w:rsidR="008A5DD2" w:rsidRDefault="008A5DD2" w:rsidP="008A5DD2">
      <w:pPr>
        <w:pStyle w:val="ListParagraph"/>
        <w:numPr>
          <w:ilvl w:val="0"/>
          <w:numId w:val="5"/>
        </w:num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P</w:t>
      </w:r>
      <w:r w:rsidRPr="008A5DD2">
        <w:rPr>
          <w:rStyle w:val="Strong"/>
          <w:rFonts w:ascii="Arial" w:hAnsi="Arial" w:cs="Arial"/>
          <w:b w:val="0"/>
          <w:bCs w:val="0"/>
          <w:sz w:val="24"/>
          <w:szCs w:val="24"/>
          <w:shd w:val="clear" w:color="auto" w:fill="FFFFFF"/>
        </w:rPr>
        <w:t xml:space="preserve">lugs &amp; sockets, </w:t>
      </w:r>
    </w:p>
    <w:p w14:paraId="47A6D990" w14:textId="45BAA7BA" w:rsidR="008A5DD2" w:rsidRDefault="008A5DD2" w:rsidP="008A5DD2">
      <w:pPr>
        <w:pStyle w:val="ListParagraph"/>
        <w:numPr>
          <w:ilvl w:val="0"/>
          <w:numId w:val="5"/>
        </w:num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I</w:t>
      </w:r>
      <w:r w:rsidRPr="008A5DD2">
        <w:rPr>
          <w:rStyle w:val="Strong"/>
          <w:rFonts w:ascii="Arial" w:hAnsi="Arial" w:cs="Arial"/>
          <w:b w:val="0"/>
          <w:bCs w:val="0"/>
          <w:sz w:val="24"/>
          <w:szCs w:val="24"/>
          <w:shd w:val="clear" w:color="auto" w:fill="FFFFFF"/>
        </w:rPr>
        <w:t xml:space="preserve">solators </w:t>
      </w:r>
    </w:p>
    <w:p w14:paraId="09D9935C" w14:textId="79F44CC7" w:rsidR="008A5DD2" w:rsidRPr="008A5DD2" w:rsidRDefault="008A5DD2" w:rsidP="008A5DD2">
      <w:pPr>
        <w:pStyle w:val="ListParagraph"/>
        <w:numPr>
          <w:ilvl w:val="0"/>
          <w:numId w:val="5"/>
        </w:numPr>
        <w:autoSpaceDE w:val="0"/>
        <w:autoSpaceDN w:val="0"/>
        <w:adjustRightInd w:val="0"/>
        <w:spacing w:after="0" w:line="240" w:lineRule="auto"/>
        <w:jc w:val="both"/>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M</w:t>
      </w:r>
      <w:r w:rsidRPr="008A5DD2">
        <w:rPr>
          <w:rStyle w:val="Strong"/>
          <w:rFonts w:ascii="Arial" w:hAnsi="Arial" w:cs="Arial"/>
          <w:b w:val="0"/>
          <w:bCs w:val="0"/>
          <w:sz w:val="24"/>
          <w:szCs w:val="24"/>
          <w:shd w:val="clear" w:color="auto" w:fill="FFFFFF"/>
        </w:rPr>
        <w:t xml:space="preserve">eters. </w:t>
      </w:r>
    </w:p>
    <w:p w14:paraId="0B3893BF" w14:textId="77777777" w:rsidR="00721938" w:rsidRDefault="00AA4DCC" w:rsidP="008A5DD2">
      <w:pPr>
        <w:tabs>
          <w:tab w:val="left" w:pos="1500"/>
        </w:tabs>
        <w:rPr>
          <w:rFonts w:ascii="Arial" w:hAnsi="Arial" w:cs="Arial"/>
          <w:sz w:val="24"/>
          <w:szCs w:val="24"/>
        </w:rPr>
      </w:pPr>
      <w:r>
        <w:rPr>
          <w:rFonts w:ascii="Arial" w:hAnsi="Arial" w:cs="Arial"/>
          <w:b/>
          <w:bCs/>
          <w:noProof/>
        </w:rPr>
        <w:drawing>
          <wp:anchor distT="0" distB="0" distL="114300" distR="114300" simplePos="0" relativeHeight="251658240" behindDoc="0" locked="0" layoutInCell="1" allowOverlap="1" wp14:anchorId="2DC7A34E" wp14:editId="78536147">
            <wp:simplePos x="0" y="0"/>
            <wp:positionH relativeFrom="column">
              <wp:posOffset>19050</wp:posOffset>
            </wp:positionH>
            <wp:positionV relativeFrom="paragraph">
              <wp:posOffset>553085</wp:posOffset>
            </wp:positionV>
            <wp:extent cx="5731510" cy="4185920"/>
            <wp:effectExtent l="0" t="0" r="0" b="0"/>
            <wp:wrapSquare wrapText="bothSides"/>
            <wp:docPr id="14" name="Picture 14" descr="A picture containing text, sky, boa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boat, outdoo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31510" cy="4185920"/>
                    </a:xfrm>
                    <a:prstGeom prst="rect">
                      <a:avLst/>
                    </a:prstGeom>
                  </pic:spPr>
                </pic:pic>
              </a:graphicData>
            </a:graphic>
            <wp14:sizeRelH relativeFrom="page">
              <wp14:pctWidth>0</wp14:pctWidth>
            </wp14:sizeRelH>
            <wp14:sizeRelV relativeFrom="page">
              <wp14:pctHeight>0</wp14:pctHeight>
            </wp14:sizeRelV>
          </wp:anchor>
        </w:drawing>
      </w:r>
      <w:r w:rsidR="008A5DD2">
        <w:rPr>
          <w:rFonts w:ascii="Arial" w:hAnsi="Arial" w:cs="Arial"/>
          <w:sz w:val="24"/>
          <w:szCs w:val="24"/>
        </w:rPr>
        <w:tab/>
      </w:r>
    </w:p>
    <w:p w14:paraId="5BB10C12" w14:textId="77777777" w:rsidR="00721938" w:rsidRDefault="00721938" w:rsidP="008A5DD2">
      <w:pPr>
        <w:tabs>
          <w:tab w:val="left" w:pos="1500"/>
        </w:tabs>
        <w:rPr>
          <w:rFonts w:ascii="Arial" w:hAnsi="Arial" w:cs="Arial"/>
          <w:sz w:val="24"/>
          <w:szCs w:val="24"/>
        </w:rPr>
      </w:pPr>
    </w:p>
    <w:p w14:paraId="65CF49C3" w14:textId="77777777" w:rsidR="00721938" w:rsidRDefault="00721938" w:rsidP="008A5DD2">
      <w:pPr>
        <w:tabs>
          <w:tab w:val="left" w:pos="1500"/>
        </w:tabs>
        <w:rPr>
          <w:rFonts w:ascii="Arial" w:hAnsi="Arial" w:cs="Arial"/>
          <w:sz w:val="24"/>
          <w:szCs w:val="24"/>
        </w:rPr>
      </w:pPr>
    </w:p>
    <w:p w14:paraId="0553C9D8" w14:textId="3D1850F5" w:rsidR="000A77AF" w:rsidRDefault="00846DCA" w:rsidP="008A5DD2">
      <w:pPr>
        <w:tabs>
          <w:tab w:val="left" w:pos="1500"/>
        </w:tabs>
        <w:rPr>
          <w:rFonts w:ascii="Arial" w:hAnsi="Arial" w:cs="Arial"/>
          <w:sz w:val="24"/>
          <w:szCs w:val="24"/>
        </w:rPr>
      </w:pPr>
      <w:r>
        <w:rPr>
          <w:noProof/>
        </w:rPr>
        <w:lastRenderedPageBreak/>
        <mc:AlternateContent>
          <mc:Choice Requires="wps">
            <w:drawing>
              <wp:anchor distT="45720" distB="45720" distL="114300" distR="114300" simplePos="0" relativeHeight="251663872" behindDoc="0" locked="0" layoutInCell="1" allowOverlap="1" wp14:anchorId="5B07B670" wp14:editId="74BDECAE">
                <wp:simplePos x="0" y="0"/>
                <wp:positionH relativeFrom="page">
                  <wp:posOffset>4457700</wp:posOffset>
                </wp:positionH>
                <wp:positionV relativeFrom="paragraph">
                  <wp:posOffset>419100</wp:posOffset>
                </wp:positionV>
                <wp:extent cx="2733675" cy="2686050"/>
                <wp:effectExtent l="0" t="0" r="9525"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2686050"/>
                        </a:xfrm>
                        <a:prstGeom prst="rect">
                          <a:avLst/>
                        </a:prstGeom>
                        <a:solidFill>
                          <a:srgbClr val="FFFFFF"/>
                        </a:solidFill>
                        <a:ln w="9525">
                          <a:noFill/>
                          <a:miter lim="800000"/>
                          <a:headEnd/>
                          <a:tailEnd/>
                        </a:ln>
                      </wps:spPr>
                      <wps:txbx>
                        <w:txbxContent>
                          <w:p w14:paraId="08630C00" w14:textId="77777777" w:rsidR="00693356" w:rsidRPr="000B1734" w:rsidRDefault="00693356" w:rsidP="008907E8">
                            <w:pPr>
                              <w:jc w:val="both"/>
                              <w:rPr>
                                <w:rFonts w:ascii="Arial" w:hAnsi="Arial" w:cs="Arial"/>
                                <w:b/>
                                <w:bCs/>
                              </w:rPr>
                            </w:pPr>
                            <w:r w:rsidRPr="000B1734">
                              <w:rPr>
                                <w:rFonts w:ascii="Arial" w:hAnsi="Arial" w:cs="Arial"/>
                                <w:b/>
                                <w:bCs/>
                              </w:rPr>
                              <w:t xml:space="preserve">Power Rating: </w:t>
                            </w:r>
                            <w:r w:rsidRPr="000B1734">
                              <w:rPr>
                                <w:rFonts w:ascii="Arial" w:hAnsi="Arial" w:cs="Arial"/>
                              </w:rPr>
                              <w:t>30kVA</w:t>
                            </w:r>
                          </w:p>
                          <w:p w14:paraId="4CF31852" w14:textId="3DEC3311" w:rsidR="002A45B2" w:rsidRPr="004576FE" w:rsidRDefault="002A45B2" w:rsidP="008907E8">
                            <w:pPr>
                              <w:jc w:val="both"/>
                              <w:rPr>
                                <w:rFonts w:ascii="Arial" w:hAnsi="Arial" w:cs="Arial"/>
                              </w:rPr>
                            </w:pPr>
                            <w:r w:rsidRPr="000B1734">
                              <w:rPr>
                                <w:rFonts w:ascii="Arial" w:hAnsi="Arial" w:cs="Arial"/>
                                <w:b/>
                                <w:bCs/>
                              </w:rPr>
                              <w:t>Vector:</w:t>
                            </w:r>
                            <w:r w:rsidRPr="004576FE">
                              <w:rPr>
                                <w:rFonts w:ascii="Arial" w:hAnsi="Arial" w:cs="Arial"/>
                              </w:rPr>
                              <w:t xml:space="preserve"> DYN11</w:t>
                            </w:r>
                          </w:p>
                          <w:p w14:paraId="1ADE417C" w14:textId="77777777" w:rsidR="000B1734" w:rsidRPr="000B1734" w:rsidRDefault="002A45B2" w:rsidP="008907E8">
                            <w:pPr>
                              <w:jc w:val="both"/>
                              <w:rPr>
                                <w:rFonts w:ascii="Arial" w:hAnsi="Arial" w:cs="Arial"/>
                                <w:b/>
                                <w:bCs/>
                              </w:rPr>
                            </w:pPr>
                            <w:r w:rsidRPr="000B1734">
                              <w:rPr>
                                <w:rFonts w:ascii="Arial" w:hAnsi="Arial" w:cs="Arial"/>
                                <w:b/>
                                <w:bCs/>
                              </w:rPr>
                              <w:t xml:space="preserve">Primary Voltage: </w:t>
                            </w:r>
                          </w:p>
                          <w:p w14:paraId="7D564B43" w14:textId="7225453E" w:rsidR="00693356" w:rsidRDefault="002A45B2" w:rsidP="008907E8">
                            <w:pPr>
                              <w:jc w:val="both"/>
                              <w:rPr>
                                <w:rFonts w:ascii="Arial" w:hAnsi="Arial" w:cs="Arial"/>
                                <w:shd w:val="clear" w:color="auto" w:fill="FFFFFF"/>
                              </w:rPr>
                            </w:pPr>
                            <w:r w:rsidRPr="004576FE">
                              <w:rPr>
                                <w:rFonts w:ascii="Arial" w:hAnsi="Arial" w:cs="Arial"/>
                              </w:rPr>
                              <w:t xml:space="preserve">690V </w:t>
                            </w:r>
                            <w:r w:rsidR="004576FE" w:rsidRPr="004576FE">
                              <w:rPr>
                                <w:rFonts w:ascii="Arial" w:hAnsi="Arial" w:cs="Arial"/>
                                <w:shd w:val="clear" w:color="auto" w:fill="FFFFFF"/>
                              </w:rPr>
                              <w:t>±2.5</w:t>
                            </w:r>
                            <w:r w:rsidR="004576FE">
                              <w:rPr>
                                <w:rFonts w:ascii="Arial" w:hAnsi="Arial" w:cs="Arial"/>
                                <w:shd w:val="clear" w:color="auto" w:fill="FFFFFF"/>
                              </w:rPr>
                              <w:t>% 415V AUX</w:t>
                            </w:r>
                          </w:p>
                          <w:p w14:paraId="138F0E53" w14:textId="77777777" w:rsidR="000B1734" w:rsidRPr="000B1734" w:rsidRDefault="004576FE" w:rsidP="008907E8">
                            <w:pPr>
                              <w:jc w:val="both"/>
                              <w:rPr>
                                <w:rFonts w:ascii="Arial" w:hAnsi="Arial" w:cs="Arial"/>
                                <w:b/>
                                <w:bCs/>
                                <w:shd w:val="clear" w:color="auto" w:fill="FFFFFF"/>
                              </w:rPr>
                            </w:pPr>
                            <w:r w:rsidRPr="000B1734">
                              <w:rPr>
                                <w:rFonts w:ascii="Arial" w:hAnsi="Arial" w:cs="Arial"/>
                                <w:b/>
                                <w:bCs/>
                                <w:shd w:val="clear" w:color="auto" w:fill="FFFFFF"/>
                              </w:rPr>
                              <w:t xml:space="preserve">Secondary Voltage: </w:t>
                            </w:r>
                          </w:p>
                          <w:p w14:paraId="3D80A3B0" w14:textId="527BC2DE" w:rsidR="004576FE" w:rsidRDefault="004576FE" w:rsidP="008907E8">
                            <w:pPr>
                              <w:jc w:val="both"/>
                              <w:rPr>
                                <w:rFonts w:ascii="Arial" w:hAnsi="Arial" w:cs="Arial"/>
                                <w:shd w:val="clear" w:color="auto" w:fill="FFFFFF"/>
                              </w:rPr>
                            </w:pPr>
                            <w:r>
                              <w:rPr>
                                <w:rFonts w:ascii="Arial" w:hAnsi="Arial" w:cs="Arial"/>
                                <w:shd w:val="clear" w:color="auto" w:fill="FFFFFF"/>
                              </w:rPr>
                              <w:t>3300</w:t>
                            </w:r>
                            <w:r w:rsidR="00DD5E20">
                              <w:rPr>
                                <w:rFonts w:ascii="Arial" w:hAnsi="Arial" w:cs="Arial"/>
                                <w:shd w:val="clear" w:color="auto" w:fill="FFFFFF"/>
                              </w:rPr>
                              <w:t>V</w:t>
                            </w:r>
                            <w:r>
                              <w:rPr>
                                <w:rFonts w:ascii="Arial" w:hAnsi="Arial" w:cs="Arial"/>
                                <w:shd w:val="clear" w:color="auto" w:fill="FFFFFF"/>
                              </w:rPr>
                              <w:t>/</w:t>
                            </w:r>
                            <w:r w:rsidR="000B1734">
                              <w:rPr>
                                <w:rFonts w:ascii="Arial" w:hAnsi="Arial" w:cs="Arial"/>
                                <w:shd w:val="clear" w:color="auto" w:fill="FFFFFF"/>
                              </w:rPr>
                              <w:t xml:space="preserve"> </w:t>
                            </w:r>
                            <w:r>
                              <w:rPr>
                                <w:rFonts w:ascii="Arial" w:hAnsi="Arial" w:cs="Arial"/>
                                <w:shd w:val="clear" w:color="auto" w:fill="FFFFFF"/>
                              </w:rPr>
                              <w:t>3400</w:t>
                            </w:r>
                            <w:r w:rsidR="00DD5E20">
                              <w:rPr>
                                <w:rFonts w:ascii="Arial" w:hAnsi="Arial" w:cs="Arial"/>
                                <w:shd w:val="clear" w:color="auto" w:fill="FFFFFF"/>
                              </w:rPr>
                              <w:t>V</w:t>
                            </w:r>
                            <w:r>
                              <w:rPr>
                                <w:rFonts w:ascii="Arial" w:hAnsi="Arial" w:cs="Arial"/>
                                <w:shd w:val="clear" w:color="auto" w:fill="FFFFFF"/>
                              </w:rPr>
                              <w:t>/</w:t>
                            </w:r>
                            <w:r w:rsidR="000B1734">
                              <w:rPr>
                                <w:rFonts w:ascii="Arial" w:hAnsi="Arial" w:cs="Arial"/>
                                <w:shd w:val="clear" w:color="auto" w:fill="FFFFFF"/>
                              </w:rPr>
                              <w:t xml:space="preserve"> 3500V/ 3600V</w:t>
                            </w:r>
                          </w:p>
                          <w:p w14:paraId="4A133BAD" w14:textId="76E75729" w:rsidR="000B1734" w:rsidRDefault="000B1734" w:rsidP="008907E8">
                            <w:pPr>
                              <w:jc w:val="both"/>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ST05</w:t>
                            </w:r>
                          </w:p>
                          <w:p w14:paraId="7536317B" w14:textId="2A549D90" w:rsidR="000B1734" w:rsidRDefault="000B1734" w:rsidP="008907E8">
                            <w:pPr>
                              <w:jc w:val="both"/>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M6 HV Stud</w:t>
                            </w:r>
                          </w:p>
                          <w:p w14:paraId="0B2D73C9" w14:textId="7AE16814" w:rsidR="000B1734" w:rsidRDefault="000B1734" w:rsidP="008907E8">
                            <w:pPr>
                              <w:jc w:val="both"/>
                              <w:rPr>
                                <w:rFonts w:ascii="Arial" w:hAnsi="Arial" w:cs="Arial"/>
                                <w:shd w:val="clear" w:color="auto" w:fill="FFFFFF"/>
                              </w:rPr>
                            </w:pPr>
                            <w:r w:rsidRPr="000B1734">
                              <w:rPr>
                                <w:rFonts w:ascii="Arial" w:hAnsi="Arial" w:cs="Arial"/>
                                <w:b/>
                                <w:bCs/>
                                <w:shd w:val="clear" w:color="auto" w:fill="FFFFFF"/>
                              </w:rPr>
                              <w:t xml:space="preserve">Secondary </w:t>
                            </w:r>
                            <w:r>
                              <w:rPr>
                                <w:rFonts w:ascii="Arial" w:hAnsi="Arial" w:cs="Arial"/>
                                <w:b/>
                                <w:bCs/>
                                <w:shd w:val="clear" w:color="auto" w:fill="FFFFFF"/>
                              </w:rPr>
                              <w:t>Protection</w:t>
                            </w:r>
                            <w:r w:rsidRPr="000B1734">
                              <w:rPr>
                                <w:rFonts w:ascii="Arial" w:hAnsi="Arial" w:cs="Arial"/>
                                <w:b/>
                                <w:bCs/>
                                <w:shd w:val="clear" w:color="auto" w:fill="FFFFFF"/>
                              </w:rPr>
                              <w:t>:</w:t>
                            </w:r>
                            <w:r>
                              <w:rPr>
                                <w:rFonts w:ascii="Arial" w:hAnsi="Arial" w:cs="Arial"/>
                                <w:shd w:val="clear" w:color="auto" w:fill="FFFFFF"/>
                              </w:rPr>
                              <w:t xml:space="preserve"> Fuses &amp; </w:t>
                            </w:r>
                            <w:r w:rsidR="00846DCA">
                              <w:rPr>
                                <w:rFonts w:ascii="Arial" w:hAnsi="Arial" w:cs="Arial"/>
                                <w:shd w:val="clear" w:color="auto" w:fill="FFFFFF"/>
                              </w:rPr>
                              <w:t>current transformers</w:t>
                            </w:r>
                          </w:p>
                          <w:p w14:paraId="66F74060" w14:textId="77777777" w:rsidR="000B1734" w:rsidRPr="004576FE" w:rsidRDefault="000B1734">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07B670" id="_x0000_t202" coordsize="21600,21600" o:spt="202" path="m,l,21600r21600,l21600,xe">
                <v:stroke joinstyle="miter"/>
                <v:path gradientshapeok="t" o:connecttype="rect"/>
              </v:shapetype>
              <v:shape id="Text Box 23" o:spid="_x0000_s1026" type="#_x0000_t202" style="position:absolute;margin-left:351pt;margin-top:33pt;width:215.25pt;height:211.5pt;z-index:251663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" stroked="f">
                <v:textbox>
                  <w:txbxContent>
                    <w:p w14:paraId="08630C00" w14:textId="77777777" w:rsidR="00693356" w:rsidRPr="000B1734" w:rsidRDefault="00693356" w:rsidP="008907E8">
                      <w:pPr>
                        <w:jc w:val="both"/>
                        <w:rPr>
                          <w:rFonts w:ascii="Arial" w:hAnsi="Arial" w:cs="Arial"/>
                          <w:b/>
                          <w:bCs/>
                        </w:rPr>
                      </w:pPr>
                      <w:r w:rsidRPr="000B1734">
                        <w:rPr>
                          <w:rFonts w:ascii="Arial" w:hAnsi="Arial" w:cs="Arial"/>
                          <w:b/>
                          <w:bCs/>
                        </w:rPr>
                        <w:t xml:space="preserve">Power Rating: </w:t>
                      </w:r>
                      <w:r w:rsidRPr="000B1734">
                        <w:rPr>
                          <w:rFonts w:ascii="Arial" w:hAnsi="Arial" w:cs="Arial"/>
                        </w:rPr>
                        <w:t>30kVA</w:t>
                      </w:r>
                    </w:p>
                    <w:p w14:paraId="4CF31852" w14:textId="3DEC3311" w:rsidR="002A45B2" w:rsidRPr="004576FE" w:rsidRDefault="002A45B2" w:rsidP="008907E8">
                      <w:pPr>
                        <w:jc w:val="both"/>
                        <w:rPr>
                          <w:rFonts w:ascii="Arial" w:hAnsi="Arial" w:cs="Arial"/>
                        </w:rPr>
                      </w:pPr>
                      <w:r w:rsidRPr="000B1734">
                        <w:rPr>
                          <w:rFonts w:ascii="Arial" w:hAnsi="Arial" w:cs="Arial"/>
                          <w:b/>
                          <w:bCs/>
                        </w:rPr>
                        <w:t>Vector:</w:t>
                      </w:r>
                      <w:r w:rsidRPr="004576FE">
                        <w:rPr>
                          <w:rFonts w:ascii="Arial" w:hAnsi="Arial" w:cs="Arial"/>
                        </w:rPr>
                        <w:t xml:space="preserve"> DYN11</w:t>
                      </w:r>
                    </w:p>
                    <w:p w14:paraId="1ADE417C" w14:textId="77777777" w:rsidR="000B1734" w:rsidRPr="000B1734" w:rsidRDefault="002A45B2" w:rsidP="008907E8">
                      <w:pPr>
                        <w:jc w:val="both"/>
                        <w:rPr>
                          <w:rFonts w:ascii="Arial" w:hAnsi="Arial" w:cs="Arial"/>
                          <w:b/>
                          <w:bCs/>
                        </w:rPr>
                      </w:pPr>
                      <w:r w:rsidRPr="000B1734">
                        <w:rPr>
                          <w:rFonts w:ascii="Arial" w:hAnsi="Arial" w:cs="Arial"/>
                          <w:b/>
                          <w:bCs/>
                        </w:rPr>
                        <w:t xml:space="preserve">Primary Voltage: </w:t>
                      </w:r>
                    </w:p>
                    <w:p w14:paraId="7D564B43" w14:textId="7225453E" w:rsidR="00693356" w:rsidRDefault="002A45B2" w:rsidP="008907E8">
                      <w:pPr>
                        <w:jc w:val="both"/>
                        <w:rPr>
                          <w:rFonts w:ascii="Arial" w:hAnsi="Arial" w:cs="Arial"/>
                          <w:shd w:val="clear" w:color="auto" w:fill="FFFFFF"/>
                        </w:rPr>
                      </w:pPr>
                      <w:r w:rsidRPr="004576FE">
                        <w:rPr>
                          <w:rFonts w:ascii="Arial" w:hAnsi="Arial" w:cs="Arial"/>
                        </w:rPr>
                        <w:t xml:space="preserve">690V </w:t>
                      </w:r>
                      <w:r w:rsidR="004576FE" w:rsidRPr="004576FE">
                        <w:rPr>
                          <w:rFonts w:ascii="Arial" w:hAnsi="Arial" w:cs="Arial"/>
                          <w:shd w:val="clear" w:color="auto" w:fill="FFFFFF"/>
                        </w:rPr>
                        <w:t>±2.5</w:t>
                      </w:r>
                      <w:r w:rsidR="004576FE">
                        <w:rPr>
                          <w:rFonts w:ascii="Arial" w:hAnsi="Arial" w:cs="Arial"/>
                          <w:shd w:val="clear" w:color="auto" w:fill="FFFFFF"/>
                        </w:rPr>
                        <w:t>% 415V AUX</w:t>
                      </w:r>
                    </w:p>
                    <w:p w14:paraId="138F0E53" w14:textId="77777777" w:rsidR="000B1734" w:rsidRPr="000B1734" w:rsidRDefault="004576FE" w:rsidP="008907E8">
                      <w:pPr>
                        <w:jc w:val="both"/>
                        <w:rPr>
                          <w:rFonts w:ascii="Arial" w:hAnsi="Arial" w:cs="Arial"/>
                          <w:b/>
                          <w:bCs/>
                          <w:shd w:val="clear" w:color="auto" w:fill="FFFFFF"/>
                        </w:rPr>
                      </w:pPr>
                      <w:r w:rsidRPr="000B1734">
                        <w:rPr>
                          <w:rFonts w:ascii="Arial" w:hAnsi="Arial" w:cs="Arial"/>
                          <w:b/>
                          <w:bCs/>
                          <w:shd w:val="clear" w:color="auto" w:fill="FFFFFF"/>
                        </w:rPr>
                        <w:t xml:space="preserve">Secondary Voltage: </w:t>
                      </w:r>
                    </w:p>
                    <w:p w14:paraId="3D80A3B0" w14:textId="527BC2DE" w:rsidR="004576FE" w:rsidRDefault="004576FE" w:rsidP="008907E8">
                      <w:pPr>
                        <w:jc w:val="both"/>
                        <w:rPr>
                          <w:rFonts w:ascii="Arial" w:hAnsi="Arial" w:cs="Arial"/>
                          <w:shd w:val="clear" w:color="auto" w:fill="FFFFFF"/>
                        </w:rPr>
                      </w:pPr>
                      <w:r>
                        <w:rPr>
                          <w:rFonts w:ascii="Arial" w:hAnsi="Arial" w:cs="Arial"/>
                          <w:shd w:val="clear" w:color="auto" w:fill="FFFFFF"/>
                        </w:rPr>
                        <w:t>3300</w:t>
                      </w:r>
                      <w:r w:rsidR="00DD5E20">
                        <w:rPr>
                          <w:rFonts w:ascii="Arial" w:hAnsi="Arial" w:cs="Arial"/>
                          <w:shd w:val="clear" w:color="auto" w:fill="FFFFFF"/>
                        </w:rPr>
                        <w:t>V</w:t>
                      </w:r>
                      <w:r>
                        <w:rPr>
                          <w:rFonts w:ascii="Arial" w:hAnsi="Arial" w:cs="Arial"/>
                          <w:shd w:val="clear" w:color="auto" w:fill="FFFFFF"/>
                        </w:rPr>
                        <w:t>/</w:t>
                      </w:r>
                      <w:r w:rsidR="000B1734">
                        <w:rPr>
                          <w:rFonts w:ascii="Arial" w:hAnsi="Arial" w:cs="Arial"/>
                          <w:shd w:val="clear" w:color="auto" w:fill="FFFFFF"/>
                        </w:rPr>
                        <w:t xml:space="preserve"> </w:t>
                      </w:r>
                      <w:r>
                        <w:rPr>
                          <w:rFonts w:ascii="Arial" w:hAnsi="Arial" w:cs="Arial"/>
                          <w:shd w:val="clear" w:color="auto" w:fill="FFFFFF"/>
                        </w:rPr>
                        <w:t>3400</w:t>
                      </w:r>
                      <w:r w:rsidR="00DD5E20">
                        <w:rPr>
                          <w:rFonts w:ascii="Arial" w:hAnsi="Arial" w:cs="Arial"/>
                          <w:shd w:val="clear" w:color="auto" w:fill="FFFFFF"/>
                        </w:rPr>
                        <w:t>V</w:t>
                      </w:r>
                      <w:r>
                        <w:rPr>
                          <w:rFonts w:ascii="Arial" w:hAnsi="Arial" w:cs="Arial"/>
                          <w:shd w:val="clear" w:color="auto" w:fill="FFFFFF"/>
                        </w:rPr>
                        <w:t>/</w:t>
                      </w:r>
                      <w:r w:rsidR="000B1734">
                        <w:rPr>
                          <w:rFonts w:ascii="Arial" w:hAnsi="Arial" w:cs="Arial"/>
                          <w:shd w:val="clear" w:color="auto" w:fill="FFFFFF"/>
                        </w:rPr>
                        <w:t xml:space="preserve"> 3500V/ 3600V</w:t>
                      </w:r>
                    </w:p>
                    <w:p w14:paraId="4A133BAD" w14:textId="76E75729" w:rsidR="000B1734" w:rsidRDefault="000B1734" w:rsidP="008907E8">
                      <w:pPr>
                        <w:jc w:val="both"/>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ST05</w:t>
                      </w:r>
                    </w:p>
                    <w:p w14:paraId="7536317B" w14:textId="2A549D90" w:rsidR="000B1734" w:rsidRDefault="000B1734" w:rsidP="008907E8">
                      <w:pPr>
                        <w:jc w:val="both"/>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M6 HV Stud</w:t>
                      </w:r>
                    </w:p>
                    <w:p w14:paraId="0B2D73C9" w14:textId="7AE16814" w:rsidR="000B1734" w:rsidRDefault="000B1734" w:rsidP="008907E8">
                      <w:pPr>
                        <w:jc w:val="both"/>
                        <w:rPr>
                          <w:rFonts w:ascii="Arial" w:hAnsi="Arial" w:cs="Arial"/>
                          <w:shd w:val="clear" w:color="auto" w:fill="FFFFFF"/>
                        </w:rPr>
                      </w:pPr>
                      <w:r w:rsidRPr="000B1734">
                        <w:rPr>
                          <w:rFonts w:ascii="Arial" w:hAnsi="Arial" w:cs="Arial"/>
                          <w:b/>
                          <w:bCs/>
                          <w:shd w:val="clear" w:color="auto" w:fill="FFFFFF"/>
                        </w:rPr>
                        <w:t xml:space="preserve">Secondary </w:t>
                      </w:r>
                      <w:r>
                        <w:rPr>
                          <w:rFonts w:ascii="Arial" w:hAnsi="Arial" w:cs="Arial"/>
                          <w:b/>
                          <w:bCs/>
                          <w:shd w:val="clear" w:color="auto" w:fill="FFFFFF"/>
                        </w:rPr>
                        <w:t>Protection</w:t>
                      </w:r>
                      <w:r w:rsidRPr="000B1734">
                        <w:rPr>
                          <w:rFonts w:ascii="Arial" w:hAnsi="Arial" w:cs="Arial"/>
                          <w:b/>
                          <w:bCs/>
                          <w:shd w:val="clear" w:color="auto" w:fill="FFFFFF"/>
                        </w:rPr>
                        <w:t>:</w:t>
                      </w:r>
                      <w:r>
                        <w:rPr>
                          <w:rFonts w:ascii="Arial" w:hAnsi="Arial" w:cs="Arial"/>
                          <w:shd w:val="clear" w:color="auto" w:fill="FFFFFF"/>
                        </w:rPr>
                        <w:t xml:space="preserve"> Fuses &amp; </w:t>
                      </w:r>
                      <w:r w:rsidR="00846DCA">
                        <w:rPr>
                          <w:rFonts w:ascii="Arial" w:hAnsi="Arial" w:cs="Arial"/>
                          <w:shd w:val="clear" w:color="auto" w:fill="FFFFFF"/>
                        </w:rPr>
                        <w:t>current transformers</w:t>
                      </w:r>
                    </w:p>
                    <w:p w14:paraId="66F74060" w14:textId="77777777" w:rsidR="000B1734" w:rsidRPr="004576FE" w:rsidRDefault="000B1734">
                      <w:pPr>
                        <w:rPr>
                          <w:rFonts w:ascii="Arial" w:hAnsi="Arial" w:cs="Arial"/>
                        </w:rPr>
                      </w:pPr>
                    </w:p>
                  </w:txbxContent>
                </v:textbox>
                <w10:wrap type="square" anchorx="page"/>
              </v:shape>
            </w:pict>
          </mc:Fallback>
        </mc:AlternateContent>
      </w:r>
      <w:r w:rsidR="00087BCD">
        <w:rPr>
          <w:rFonts w:ascii="Arial" w:hAnsi="Arial" w:cs="Arial"/>
          <w:noProof/>
          <w:sz w:val="24"/>
          <w:szCs w:val="24"/>
        </w:rPr>
        <w:drawing>
          <wp:anchor distT="0" distB="0" distL="114300" distR="114300" simplePos="0" relativeHeight="251661824" behindDoc="0" locked="0" layoutInCell="1" allowOverlap="1" wp14:anchorId="1465F46E" wp14:editId="4FAAAE49">
            <wp:simplePos x="0" y="0"/>
            <wp:positionH relativeFrom="margin">
              <wp:posOffset>0</wp:posOffset>
            </wp:positionH>
            <wp:positionV relativeFrom="paragraph">
              <wp:posOffset>440690</wp:posOffset>
            </wp:positionV>
            <wp:extent cx="3419475" cy="2564130"/>
            <wp:effectExtent l="0" t="0" r="9525"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9475" cy="2564130"/>
                    </a:xfrm>
                    <a:prstGeom prst="rect">
                      <a:avLst/>
                    </a:prstGeom>
                  </pic:spPr>
                </pic:pic>
              </a:graphicData>
            </a:graphic>
            <wp14:sizeRelH relativeFrom="page">
              <wp14:pctWidth>0</wp14:pctWidth>
            </wp14:sizeRelH>
            <wp14:sizeRelV relativeFrom="page">
              <wp14:pctHeight>0</wp14:pctHeight>
            </wp14:sizeRelV>
          </wp:anchor>
        </w:drawing>
      </w:r>
      <w:r w:rsidR="00EC0F1C">
        <w:rPr>
          <w:noProof/>
        </w:rPr>
        <mc:AlternateContent>
          <mc:Choice Requires="wps">
            <w:drawing>
              <wp:anchor distT="45720" distB="45720" distL="114300" distR="114300" simplePos="0" relativeHeight="251664896" behindDoc="0" locked="0" layoutInCell="1" allowOverlap="1" wp14:anchorId="2603BE2A" wp14:editId="4A239938">
                <wp:simplePos x="0" y="0"/>
                <wp:positionH relativeFrom="margin">
                  <wp:align>left</wp:align>
                </wp:positionH>
                <wp:positionV relativeFrom="paragraph">
                  <wp:posOffset>2707640</wp:posOffset>
                </wp:positionV>
                <wp:extent cx="1095375" cy="295275"/>
                <wp:effectExtent l="0" t="0" r="0" b="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95275"/>
                        </a:xfrm>
                        <a:prstGeom prst="rect">
                          <a:avLst/>
                        </a:prstGeom>
                        <a:solidFill>
                          <a:srgbClr val="FFFFFF"/>
                        </a:solidFill>
                        <a:ln w="9525">
                          <a:noFill/>
                          <a:miter lim="800000"/>
                          <a:headEnd/>
                          <a:tailEnd/>
                        </a:ln>
                      </wps:spPr>
                      <wps:txbx>
                        <w:txbxContent>
                          <w:p w14:paraId="6F100AD0" w14:textId="01EA2563" w:rsidR="000B1734" w:rsidRDefault="000B1734">
                            <w:r>
                              <w:t>3-Phase</w:t>
                            </w:r>
                            <w:r w:rsidR="00AF350D">
                              <w:t>, Open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03BE2A" id="Text Box 22" o:spid="_x0000_s1027" type="#_x0000_t202" style="position:absolute;margin-left:0;margin-top:213.2pt;width:86.25pt;height:23.25pt;z-index:251664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" stroked="f">
                <v:textbox>
                  <w:txbxContent>
                    <w:p w14:paraId="6F100AD0" w14:textId="01EA2563" w:rsidR="000B1734" w:rsidRDefault="000B1734">
                      <w:r>
                        <w:t>3-Phase</w:t>
                      </w:r>
                      <w:r w:rsidR="00AF350D">
                        <w:t>, Open</w:t>
                      </w:r>
                    </w:p>
                  </w:txbxContent>
                </v:textbox>
                <w10:wrap type="square" anchorx="margin"/>
              </v:shape>
            </w:pict>
          </mc:Fallback>
        </mc:AlternateContent>
      </w:r>
    </w:p>
    <w:p w14:paraId="04305445" w14:textId="39AC3531" w:rsidR="00323400" w:rsidRPr="00323400" w:rsidRDefault="00721938" w:rsidP="00323400">
      <w:pPr>
        <w:rPr>
          <w:rFonts w:ascii="Arial" w:hAnsi="Arial" w:cs="Arial"/>
          <w:sz w:val="24"/>
          <w:szCs w:val="24"/>
        </w:rPr>
      </w:pPr>
      <w:r>
        <w:rPr>
          <w:noProof/>
        </w:rPr>
        <mc:AlternateContent>
          <mc:Choice Requires="wps">
            <w:drawing>
              <wp:anchor distT="45720" distB="45720" distL="114300" distR="114300" simplePos="0" relativeHeight="251677184" behindDoc="0" locked="0" layoutInCell="1" allowOverlap="1" wp14:anchorId="55D78AE7" wp14:editId="184AAE48">
                <wp:simplePos x="0" y="0"/>
                <wp:positionH relativeFrom="column">
                  <wp:posOffset>-19050</wp:posOffset>
                </wp:positionH>
                <wp:positionV relativeFrom="paragraph">
                  <wp:posOffset>8188325</wp:posOffset>
                </wp:positionV>
                <wp:extent cx="1440180" cy="377190"/>
                <wp:effectExtent l="0" t="1905" r="0" b="19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77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79763" w14:textId="77EE274D" w:rsidR="00393375" w:rsidRDefault="00393375">
                            <w:r>
                              <w:t>3-Phase, Open Style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78AE7" id="Text Box 2" o:spid="_x0000_s1028" type="#_x0000_t202" style="position:absolute;margin-left:-1.5pt;margin-top:644.75pt;width:113.4pt;height:29.7pt;z-index:251677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" stroked="f">
                <v:textbox style="mso-fit-shape-to-text:t">
                  <w:txbxContent>
                    <w:p w14:paraId="49A79763" w14:textId="77EE274D" w:rsidR="00393375" w:rsidRDefault="00393375">
                      <w:r>
                        <w:t>3-Phase, Open Style</w:t>
                      </w:r>
                    </w:p>
                  </w:txbxContent>
                </v:textbox>
                <w10:wrap type="square"/>
              </v:shape>
            </w:pict>
          </mc:Fallback>
        </mc:AlternateContent>
      </w:r>
      <w:r>
        <w:rPr>
          <w:rFonts w:ascii="Arial" w:hAnsi="Arial" w:cs="Arial"/>
          <w:noProof/>
          <w:sz w:val="24"/>
          <w:szCs w:val="24"/>
        </w:rPr>
        <w:drawing>
          <wp:anchor distT="0" distB="0" distL="114300" distR="114300" simplePos="0" relativeHeight="251673088" behindDoc="0" locked="0" layoutInCell="1" allowOverlap="1" wp14:anchorId="6A8D8FE3" wp14:editId="3424468A">
            <wp:simplePos x="0" y="0"/>
            <wp:positionH relativeFrom="margin">
              <wp:align>left</wp:align>
            </wp:positionH>
            <wp:positionV relativeFrom="paragraph">
              <wp:posOffset>5727065</wp:posOffset>
            </wp:positionV>
            <wp:extent cx="3385185" cy="2842260"/>
            <wp:effectExtent l="0" t="0" r="5715" b="0"/>
            <wp:wrapSquare wrapText="bothSides"/>
            <wp:docPr id="18" name="Picture 1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in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85185" cy="28422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75136" behindDoc="0" locked="0" layoutInCell="1" allowOverlap="1" wp14:anchorId="098C4E07" wp14:editId="72CABA64">
                <wp:simplePos x="0" y="0"/>
                <wp:positionH relativeFrom="margin">
                  <wp:posOffset>3606800</wp:posOffset>
                </wp:positionH>
                <wp:positionV relativeFrom="paragraph">
                  <wp:posOffset>5775325</wp:posOffset>
                </wp:positionV>
                <wp:extent cx="2672080" cy="2661285"/>
                <wp:effectExtent l="0" t="0" r="0" b="571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2661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60DDD" w14:textId="0FE3CFBF" w:rsidR="000D555E" w:rsidRPr="000D555E" w:rsidRDefault="000D555E">
                            <w:pPr>
                              <w:rPr>
                                <w:rFonts w:ascii="Arial" w:hAnsi="Arial" w:cs="Arial"/>
                              </w:rPr>
                            </w:pPr>
                            <w:r w:rsidRPr="000D555E">
                              <w:rPr>
                                <w:rFonts w:ascii="Arial" w:hAnsi="Arial" w:cs="Arial"/>
                                <w:b/>
                                <w:bCs/>
                              </w:rPr>
                              <w:t>Power Rating:</w:t>
                            </w:r>
                            <w:r>
                              <w:rPr>
                                <w:rFonts w:ascii="Arial" w:hAnsi="Arial" w:cs="Arial"/>
                                <w:b/>
                                <w:bCs/>
                              </w:rPr>
                              <w:t xml:space="preserve"> </w:t>
                            </w:r>
                            <w:r>
                              <w:rPr>
                                <w:rFonts w:ascii="Arial" w:hAnsi="Arial" w:cs="Arial"/>
                              </w:rPr>
                              <w:t>600kVA</w:t>
                            </w:r>
                          </w:p>
                          <w:p w14:paraId="53A37943" w14:textId="08CDCC23" w:rsidR="000D555E" w:rsidRPr="000D555E" w:rsidRDefault="000D555E">
                            <w:pPr>
                              <w:rPr>
                                <w:rFonts w:ascii="Arial" w:hAnsi="Arial" w:cs="Arial"/>
                                <w:b/>
                                <w:bCs/>
                              </w:rPr>
                            </w:pPr>
                            <w:r w:rsidRPr="000D555E">
                              <w:rPr>
                                <w:rFonts w:ascii="Arial" w:hAnsi="Arial" w:cs="Arial"/>
                                <w:b/>
                                <w:bCs/>
                              </w:rPr>
                              <w:t>Vector:</w:t>
                            </w:r>
                            <w:r w:rsidRPr="000D555E">
                              <w:rPr>
                                <w:rFonts w:ascii="Arial" w:hAnsi="Arial" w:cs="Arial"/>
                              </w:rPr>
                              <w:t xml:space="preserve"> DYN11</w:t>
                            </w:r>
                          </w:p>
                          <w:p w14:paraId="161B704C" w14:textId="77777777" w:rsidR="009E6BFD" w:rsidRDefault="000D555E">
                            <w:pPr>
                              <w:rPr>
                                <w:rFonts w:ascii="Arial" w:hAnsi="Arial" w:cs="Arial"/>
                                <w:b/>
                                <w:bCs/>
                              </w:rPr>
                            </w:pPr>
                            <w:r w:rsidRPr="000D555E">
                              <w:rPr>
                                <w:rFonts w:ascii="Arial" w:hAnsi="Arial" w:cs="Arial"/>
                                <w:b/>
                                <w:bCs/>
                              </w:rPr>
                              <w:t>Primary Voltage:</w:t>
                            </w:r>
                            <w:r w:rsidR="009E6BFD">
                              <w:rPr>
                                <w:rFonts w:ascii="Arial" w:hAnsi="Arial" w:cs="Arial"/>
                                <w:b/>
                                <w:bCs/>
                              </w:rPr>
                              <w:t xml:space="preserve"> </w:t>
                            </w:r>
                          </w:p>
                          <w:p w14:paraId="27F11E3C" w14:textId="470E9949" w:rsidR="000D555E" w:rsidRPr="000D555E" w:rsidRDefault="009E6BFD">
                            <w:pPr>
                              <w:rPr>
                                <w:rFonts w:ascii="Arial" w:hAnsi="Arial" w:cs="Arial"/>
                                <w:b/>
                                <w:bCs/>
                              </w:rPr>
                            </w:pPr>
                            <w:r w:rsidRPr="009E6BFD">
                              <w:rPr>
                                <w:rFonts w:ascii="Arial" w:hAnsi="Arial" w:cs="Arial"/>
                              </w:rPr>
                              <w:t>620V/ 640V/ 660V/ 690V/ 710V/ 730V</w:t>
                            </w:r>
                          </w:p>
                          <w:p w14:paraId="4290B9C8" w14:textId="35AFC0DE" w:rsidR="000D555E" w:rsidRDefault="000D555E">
                            <w:pPr>
                              <w:rPr>
                                <w:rFonts w:ascii="Arial" w:hAnsi="Arial" w:cs="Arial"/>
                                <w:b/>
                                <w:bCs/>
                              </w:rPr>
                            </w:pPr>
                            <w:r w:rsidRPr="000D555E">
                              <w:rPr>
                                <w:rFonts w:ascii="Arial" w:hAnsi="Arial" w:cs="Arial"/>
                                <w:b/>
                                <w:bCs/>
                              </w:rPr>
                              <w:t>Secondary Voltage:</w:t>
                            </w:r>
                          </w:p>
                          <w:p w14:paraId="3286D366" w14:textId="12DFF6BC" w:rsidR="009E6BFD" w:rsidRPr="009E6BFD" w:rsidRDefault="009E6BFD">
                            <w:pPr>
                              <w:rPr>
                                <w:rFonts w:ascii="Arial" w:hAnsi="Arial" w:cs="Arial"/>
                              </w:rPr>
                            </w:pPr>
                            <w:r w:rsidRPr="009E6BFD">
                              <w:rPr>
                                <w:rFonts w:ascii="Arial" w:hAnsi="Arial" w:cs="Arial"/>
                              </w:rPr>
                              <w:t>4200V/ 4300V/ 4400V/ 4500V</w:t>
                            </w:r>
                          </w:p>
                          <w:p w14:paraId="6DB92751" w14:textId="58028FDC" w:rsidR="000D555E" w:rsidRPr="009E6BFD" w:rsidRDefault="000D555E">
                            <w:pPr>
                              <w:rPr>
                                <w:rFonts w:ascii="Arial" w:hAnsi="Arial" w:cs="Arial"/>
                              </w:rPr>
                            </w:pPr>
                            <w:r w:rsidRPr="000D555E">
                              <w:rPr>
                                <w:rFonts w:ascii="Arial" w:hAnsi="Arial" w:cs="Arial"/>
                                <w:b/>
                                <w:bCs/>
                              </w:rPr>
                              <w:t>Primary Terminals:</w:t>
                            </w:r>
                            <w:r w:rsidR="009E6BFD">
                              <w:rPr>
                                <w:rFonts w:ascii="Arial" w:hAnsi="Arial" w:cs="Arial"/>
                                <w:b/>
                                <w:bCs/>
                              </w:rPr>
                              <w:t xml:space="preserve"> </w:t>
                            </w:r>
                            <w:r w:rsidR="009E6BFD" w:rsidRPr="009E6BFD">
                              <w:rPr>
                                <w:rFonts w:ascii="Arial" w:hAnsi="Arial" w:cs="Arial"/>
                              </w:rPr>
                              <w:t>M12 Brass Studs</w:t>
                            </w:r>
                          </w:p>
                          <w:p w14:paraId="514CE8BC" w14:textId="77777777" w:rsidR="009E6BFD" w:rsidRDefault="000D555E">
                            <w:pPr>
                              <w:rPr>
                                <w:rFonts w:ascii="Arial" w:hAnsi="Arial" w:cs="Arial"/>
                                <w:b/>
                                <w:bCs/>
                              </w:rPr>
                            </w:pPr>
                            <w:r w:rsidRPr="000D555E">
                              <w:rPr>
                                <w:rFonts w:ascii="Arial" w:hAnsi="Arial" w:cs="Arial"/>
                                <w:b/>
                                <w:bCs/>
                              </w:rPr>
                              <w:t>Secondary Terminals:</w:t>
                            </w:r>
                            <w:r w:rsidR="009E6BFD">
                              <w:rPr>
                                <w:rFonts w:ascii="Arial" w:hAnsi="Arial" w:cs="Arial"/>
                                <w:b/>
                                <w:bCs/>
                              </w:rPr>
                              <w:t xml:space="preserve"> </w:t>
                            </w:r>
                          </w:p>
                          <w:p w14:paraId="0E32EDB7" w14:textId="1AE7FFCC" w:rsidR="000D555E" w:rsidRPr="009E6BFD" w:rsidRDefault="009E6BFD">
                            <w:pPr>
                              <w:rPr>
                                <w:rFonts w:ascii="Arial" w:hAnsi="Arial" w:cs="Arial"/>
                              </w:rPr>
                            </w:pPr>
                            <w:r w:rsidRPr="009E6BFD">
                              <w:rPr>
                                <w:rFonts w:ascii="Arial" w:hAnsi="Arial" w:cs="Arial"/>
                              </w:rPr>
                              <w:t>HV Terminal Blocks</w:t>
                            </w:r>
                          </w:p>
                          <w:p w14:paraId="3F8DF579" w14:textId="77777777" w:rsidR="000D555E" w:rsidRDefault="000D555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8C4E07" id="_x0000_s1029" type="#_x0000_t202" style="position:absolute;margin-left:284pt;margin-top:454.75pt;width:210.4pt;height:209.55pt;z-index:25167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" stroked="f">
                <v:textbox>
                  <w:txbxContent>
                    <w:p w14:paraId="62A60DDD" w14:textId="0FE3CFBF" w:rsidR="000D555E" w:rsidRPr="000D555E" w:rsidRDefault="000D555E">
                      <w:pPr>
                        <w:rPr>
                          <w:rFonts w:ascii="Arial" w:hAnsi="Arial" w:cs="Arial"/>
                        </w:rPr>
                      </w:pPr>
                      <w:r w:rsidRPr="000D555E">
                        <w:rPr>
                          <w:rFonts w:ascii="Arial" w:hAnsi="Arial" w:cs="Arial"/>
                          <w:b/>
                          <w:bCs/>
                        </w:rPr>
                        <w:t>Power Rating:</w:t>
                      </w:r>
                      <w:r>
                        <w:rPr>
                          <w:rFonts w:ascii="Arial" w:hAnsi="Arial" w:cs="Arial"/>
                          <w:b/>
                          <w:bCs/>
                        </w:rPr>
                        <w:t xml:space="preserve"> </w:t>
                      </w:r>
                      <w:r>
                        <w:rPr>
                          <w:rFonts w:ascii="Arial" w:hAnsi="Arial" w:cs="Arial"/>
                        </w:rPr>
                        <w:t>600kVA</w:t>
                      </w:r>
                    </w:p>
                    <w:p w14:paraId="53A37943" w14:textId="08CDCC23" w:rsidR="000D555E" w:rsidRPr="000D555E" w:rsidRDefault="000D555E">
                      <w:pPr>
                        <w:rPr>
                          <w:rFonts w:ascii="Arial" w:hAnsi="Arial" w:cs="Arial"/>
                          <w:b/>
                          <w:bCs/>
                        </w:rPr>
                      </w:pPr>
                      <w:r w:rsidRPr="000D555E">
                        <w:rPr>
                          <w:rFonts w:ascii="Arial" w:hAnsi="Arial" w:cs="Arial"/>
                          <w:b/>
                          <w:bCs/>
                        </w:rPr>
                        <w:t>Vector:</w:t>
                      </w:r>
                      <w:r w:rsidRPr="000D555E">
                        <w:rPr>
                          <w:rFonts w:ascii="Arial" w:hAnsi="Arial" w:cs="Arial"/>
                        </w:rPr>
                        <w:t xml:space="preserve"> DYN11</w:t>
                      </w:r>
                    </w:p>
                    <w:p w14:paraId="161B704C" w14:textId="77777777" w:rsidR="009E6BFD" w:rsidRDefault="000D555E">
                      <w:pPr>
                        <w:rPr>
                          <w:rFonts w:ascii="Arial" w:hAnsi="Arial" w:cs="Arial"/>
                          <w:b/>
                          <w:bCs/>
                        </w:rPr>
                      </w:pPr>
                      <w:r w:rsidRPr="000D555E">
                        <w:rPr>
                          <w:rFonts w:ascii="Arial" w:hAnsi="Arial" w:cs="Arial"/>
                          <w:b/>
                          <w:bCs/>
                        </w:rPr>
                        <w:t>Primary Voltage:</w:t>
                      </w:r>
                      <w:r w:rsidR="009E6BFD">
                        <w:rPr>
                          <w:rFonts w:ascii="Arial" w:hAnsi="Arial" w:cs="Arial"/>
                          <w:b/>
                          <w:bCs/>
                        </w:rPr>
                        <w:t xml:space="preserve"> </w:t>
                      </w:r>
                    </w:p>
                    <w:p w14:paraId="27F11E3C" w14:textId="470E9949" w:rsidR="000D555E" w:rsidRPr="000D555E" w:rsidRDefault="009E6BFD">
                      <w:pPr>
                        <w:rPr>
                          <w:rFonts w:ascii="Arial" w:hAnsi="Arial" w:cs="Arial"/>
                          <w:b/>
                          <w:bCs/>
                        </w:rPr>
                      </w:pPr>
                      <w:r w:rsidRPr="009E6BFD">
                        <w:rPr>
                          <w:rFonts w:ascii="Arial" w:hAnsi="Arial" w:cs="Arial"/>
                        </w:rPr>
                        <w:t>620V/ 640V/ 660V/ 690V/ 710V/ 730V</w:t>
                      </w:r>
                    </w:p>
                    <w:p w14:paraId="4290B9C8" w14:textId="35AFC0DE" w:rsidR="000D555E" w:rsidRDefault="000D555E">
                      <w:pPr>
                        <w:rPr>
                          <w:rFonts w:ascii="Arial" w:hAnsi="Arial" w:cs="Arial"/>
                          <w:b/>
                          <w:bCs/>
                        </w:rPr>
                      </w:pPr>
                      <w:r w:rsidRPr="000D555E">
                        <w:rPr>
                          <w:rFonts w:ascii="Arial" w:hAnsi="Arial" w:cs="Arial"/>
                          <w:b/>
                          <w:bCs/>
                        </w:rPr>
                        <w:t>Secondary Voltage:</w:t>
                      </w:r>
                    </w:p>
                    <w:p w14:paraId="3286D366" w14:textId="12DFF6BC" w:rsidR="009E6BFD" w:rsidRPr="009E6BFD" w:rsidRDefault="009E6BFD">
                      <w:pPr>
                        <w:rPr>
                          <w:rFonts w:ascii="Arial" w:hAnsi="Arial" w:cs="Arial"/>
                        </w:rPr>
                      </w:pPr>
                      <w:r w:rsidRPr="009E6BFD">
                        <w:rPr>
                          <w:rFonts w:ascii="Arial" w:hAnsi="Arial" w:cs="Arial"/>
                        </w:rPr>
                        <w:t>4200V/ 4300V/ 4400V/ 4500V</w:t>
                      </w:r>
                    </w:p>
                    <w:p w14:paraId="6DB92751" w14:textId="58028FDC" w:rsidR="000D555E" w:rsidRPr="009E6BFD" w:rsidRDefault="000D555E">
                      <w:pPr>
                        <w:rPr>
                          <w:rFonts w:ascii="Arial" w:hAnsi="Arial" w:cs="Arial"/>
                        </w:rPr>
                      </w:pPr>
                      <w:r w:rsidRPr="000D555E">
                        <w:rPr>
                          <w:rFonts w:ascii="Arial" w:hAnsi="Arial" w:cs="Arial"/>
                          <w:b/>
                          <w:bCs/>
                        </w:rPr>
                        <w:t>Primary Terminals:</w:t>
                      </w:r>
                      <w:r w:rsidR="009E6BFD">
                        <w:rPr>
                          <w:rFonts w:ascii="Arial" w:hAnsi="Arial" w:cs="Arial"/>
                          <w:b/>
                          <w:bCs/>
                        </w:rPr>
                        <w:t xml:space="preserve"> </w:t>
                      </w:r>
                      <w:r w:rsidR="009E6BFD" w:rsidRPr="009E6BFD">
                        <w:rPr>
                          <w:rFonts w:ascii="Arial" w:hAnsi="Arial" w:cs="Arial"/>
                        </w:rPr>
                        <w:t>M12 Brass Studs</w:t>
                      </w:r>
                    </w:p>
                    <w:p w14:paraId="514CE8BC" w14:textId="77777777" w:rsidR="009E6BFD" w:rsidRDefault="000D555E">
                      <w:pPr>
                        <w:rPr>
                          <w:rFonts w:ascii="Arial" w:hAnsi="Arial" w:cs="Arial"/>
                          <w:b/>
                          <w:bCs/>
                        </w:rPr>
                      </w:pPr>
                      <w:r w:rsidRPr="000D555E">
                        <w:rPr>
                          <w:rFonts w:ascii="Arial" w:hAnsi="Arial" w:cs="Arial"/>
                          <w:b/>
                          <w:bCs/>
                        </w:rPr>
                        <w:t>Secondary Terminals:</w:t>
                      </w:r>
                      <w:r w:rsidR="009E6BFD">
                        <w:rPr>
                          <w:rFonts w:ascii="Arial" w:hAnsi="Arial" w:cs="Arial"/>
                          <w:b/>
                          <w:bCs/>
                        </w:rPr>
                        <w:t xml:space="preserve"> </w:t>
                      </w:r>
                    </w:p>
                    <w:p w14:paraId="0E32EDB7" w14:textId="1AE7FFCC" w:rsidR="000D555E" w:rsidRPr="009E6BFD" w:rsidRDefault="009E6BFD">
                      <w:pPr>
                        <w:rPr>
                          <w:rFonts w:ascii="Arial" w:hAnsi="Arial" w:cs="Arial"/>
                        </w:rPr>
                      </w:pPr>
                      <w:r w:rsidRPr="009E6BFD">
                        <w:rPr>
                          <w:rFonts w:ascii="Arial" w:hAnsi="Arial" w:cs="Arial"/>
                        </w:rPr>
                        <w:t>HV Terminal Blocks</w:t>
                      </w:r>
                    </w:p>
                    <w:p w14:paraId="3F8DF579" w14:textId="77777777" w:rsidR="000D555E" w:rsidRDefault="000D555E"/>
                  </w:txbxContent>
                </v:textbox>
                <w10:wrap type="square" anchorx="margin"/>
              </v:shape>
            </w:pict>
          </mc:Fallback>
        </mc:AlternateContent>
      </w:r>
      <w:r w:rsidR="00EC0F1C">
        <w:rPr>
          <w:noProof/>
        </w:rPr>
        <mc:AlternateContent>
          <mc:Choice Requires="wps">
            <w:drawing>
              <wp:anchor distT="45720" distB="45720" distL="114300" distR="114300" simplePos="0" relativeHeight="251655168" behindDoc="0" locked="0" layoutInCell="1" allowOverlap="1" wp14:anchorId="6EE2C8CC" wp14:editId="0960623B">
                <wp:simplePos x="0" y="0"/>
                <wp:positionH relativeFrom="margin">
                  <wp:posOffset>0</wp:posOffset>
                </wp:positionH>
                <wp:positionV relativeFrom="paragraph">
                  <wp:posOffset>5266690</wp:posOffset>
                </wp:positionV>
                <wp:extent cx="1771650" cy="314325"/>
                <wp:effectExtent l="0" t="0" r="0" b="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314325"/>
                        </a:xfrm>
                        <a:prstGeom prst="rect">
                          <a:avLst/>
                        </a:prstGeom>
                        <a:solidFill>
                          <a:srgbClr val="FFFFFF"/>
                        </a:solidFill>
                        <a:ln w="9525">
                          <a:noFill/>
                          <a:miter lim="800000"/>
                          <a:headEnd/>
                          <a:tailEnd/>
                        </a:ln>
                      </wps:spPr>
                      <wps:txbx>
                        <w:txbxContent>
                          <w:p w14:paraId="70D98CD3" w14:textId="3479DAD4" w:rsidR="001C2DB1" w:rsidRDefault="001C2DB1" w:rsidP="001C2DB1">
                            <w:r>
                              <w:t>3-Phase Tropical</w:t>
                            </w:r>
                            <w:r w:rsidR="00AF350D">
                              <w:t xml:space="preserve">, </w:t>
                            </w:r>
                            <w:r w:rsidR="00135E47">
                              <w:t>Enclosed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2C8CC" id="Text Box 20" o:spid="_x0000_s1030" type="#_x0000_t202" style="position:absolute;margin-left:0;margin-top:414.7pt;width:139.5pt;height:24.7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" stroked="f">
                <v:textbox>
                  <w:txbxContent>
                    <w:p w14:paraId="70D98CD3" w14:textId="3479DAD4" w:rsidR="001C2DB1" w:rsidRDefault="001C2DB1" w:rsidP="001C2DB1">
                      <w:r>
                        <w:t>3-Phase Tropical</w:t>
                      </w:r>
                      <w:r w:rsidR="00AF350D">
                        <w:t xml:space="preserve">, </w:t>
                      </w:r>
                      <w:r w:rsidR="00135E47">
                        <w:t>Enclosed</w:t>
                      </w:r>
                    </w:p>
                  </w:txbxContent>
                </v:textbox>
                <w10:wrap type="square" anchorx="margin"/>
              </v:shape>
            </w:pict>
          </mc:Fallback>
        </mc:AlternateContent>
      </w:r>
      <w:r w:rsidR="00EC0F1C">
        <w:rPr>
          <w:noProof/>
        </w:rPr>
        <mc:AlternateContent>
          <mc:Choice Requires="wps">
            <w:drawing>
              <wp:anchor distT="45720" distB="45720" distL="114300" distR="114300" simplePos="0" relativeHeight="251635712" behindDoc="0" locked="0" layoutInCell="1" allowOverlap="1" wp14:anchorId="612246DD" wp14:editId="378D3237">
                <wp:simplePos x="0" y="0"/>
                <wp:positionH relativeFrom="page">
                  <wp:posOffset>4467225</wp:posOffset>
                </wp:positionH>
                <wp:positionV relativeFrom="paragraph">
                  <wp:posOffset>3119120</wp:posOffset>
                </wp:positionV>
                <wp:extent cx="2800350" cy="2733675"/>
                <wp:effectExtent l="0" t="0" r="0" b="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2733675"/>
                        </a:xfrm>
                        <a:prstGeom prst="rect">
                          <a:avLst/>
                        </a:prstGeom>
                        <a:solidFill>
                          <a:srgbClr val="FFFFFF"/>
                        </a:solidFill>
                        <a:ln w="9525">
                          <a:noFill/>
                          <a:miter lim="800000"/>
                          <a:headEnd/>
                          <a:tailEnd/>
                        </a:ln>
                      </wps:spPr>
                      <wps:txbx>
                        <w:txbxContent>
                          <w:p w14:paraId="15BB5185" w14:textId="10F43CE2" w:rsidR="00DD5E20" w:rsidRPr="000B1734" w:rsidRDefault="00DD5E20" w:rsidP="00DD5E20">
                            <w:pPr>
                              <w:rPr>
                                <w:rFonts w:ascii="Arial" w:hAnsi="Arial" w:cs="Arial"/>
                                <w:b/>
                                <w:bCs/>
                              </w:rPr>
                            </w:pPr>
                            <w:r w:rsidRPr="000B1734">
                              <w:rPr>
                                <w:rFonts w:ascii="Arial" w:hAnsi="Arial" w:cs="Arial"/>
                                <w:b/>
                                <w:bCs/>
                              </w:rPr>
                              <w:t xml:space="preserve">Power Rating: </w:t>
                            </w:r>
                            <w:r>
                              <w:rPr>
                                <w:rFonts w:ascii="Arial" w:hAnsi="Arial" w:cs="Arial"/>
                              </w:rPr>
                              <w:t>180</w:t>
                            </w:r>
                            <w:r w:rsidRPr="000B1734">
                              <w:rPr>
                                <w:rFonts w:ascii="Arial" w:hAnsi="Arial" w:cs="Arial"/>
                              </w:rPr>
                              <w:t>kVA</w:t>
                            </w:r>
                          </w:p>
                          <w:p w14:paraId="4E331EFA" w14:textId="77777777" w:rsidR="00DD5E20" w:rsidRPr="004576FE" w:rsidRDefault="00DD5E20" w:rsidP="00DD5E20">
                            <w:pPr>
                              <w:rPr>
                                <w:rFonts w:ascii="Arial" w:hAnsi="Arial" w:cs="Arial"/>
                              </w:rPr>
                            </w:pPr>
                            <w:r w:rsidRPr="000B1734">
                              <w:rPr>
                                <w:rFonts w:ascii="Arial" w:hAnsi="Arial" w:cs="Arial"/>
                                <w:b/>
                                <w:bCs/>
                              </w:rPr>
                              <w:t>Vector:</w:t>
                            </w:r>
                            <w:r w:rsidRPr="004576FE">
                              <w:rPr>
                                <w:rFonts w:ascii="Arial" w:hAnsi="Arial" w:cs="Arial"/>
                              </w:rPr>
                              <w:t xml:space="preserve"> DYN11</w:t>
                            </w:r>
                          </w:p>
                          <w:p w14:paraId="1A38377C" w14:textId="211F7431" w:rsidR="00DD5E20" w:rsidRPr="000B1734" w:rsidRDefault="00DD5E20" w:rsidP="00DD5E20">
                            <w:pPr>
                              <w:rPr>
                                <w:rFonts w:ascii="Arial" w:hAnsi="Arial" w:cs="Arial"/>
                                <w:b/>
                                <w:bCs/>
                              </w:rPr>
                            </w:pPr>
                            <w:r w:rsidRPr="000B1734">
                              <w:rPr>
                                <w:rFonts w:ascii="Arial" w:hAnsi="Arial" w:cs="Arial"/>
                                <w:b/>
                                <w:bCs/>
                              </w:rPr>
                              <w:t xml:space="preserve">Primary Voltage: </w:t>
                            </w:r>
                          </w:p>
                          <w:p w14:paraId="79B561A4" w14:textId="73E3BD8C" w:rsidR="00DD5E20" w:rsidRDefault="00DD5E20" w:rsidP="00DD5E20">
                            <w:pPr>
                              <w:rPr>
                                <w:rFonts w:ascii="Arial" w:hAnsi="Arial" w:cs="Arial"/>
                                <w:shd w:val="clear" w:color="auto" w:fill="FFFFFF"/>
                              </w:rPr>
                            </w:pPr>
                            <w:r>
                              <w:rPr>
                                <w:rFonts w:ascii="Arial" w:hAnsi="Arial" w:cs="Arial"/>
                              </w:rPr>
                              <w:t>420V/ 440V/ 460V/ 480V</w:t>
                            </w:r>
                          </w:p>
                          <w:p w14:paraId="3E6FC95D" w14:textId="77777777" w:rsidR="00DD5E20" w:rsidRPr="000B1734" w:rsidRDefault="00DD5E20" w:rsidP="00DD5E20">
                            <w:pPr>
                              <w:rPr>
                                <w:rFonts w:ascii="Arial" w:hAnsi="Arial" w:cs="Arial"/>
                                <w:b/>
                                <w:bCs/>
                                <w:shd w:val="clear" w:color="auto" w:fill="FFFFFF"/>
                              </w:rPr>
                            </w:pPr>
                            <w:r w:rsidRPr="000B1734">
                              <w:rPr>
                                <w:rFonts w:ascii="Arial" w:hAnsi="Arial" w:cs="Arial"/>
                                <w:b/>
                                <w:bCs/>
                                <w:shd w:val="clear" w:color="auto" w:fill="FFFFFF"/>
                              </w:rPr>
                              <w:t xml:space="preserve">Secondary Voltage: </w:t>
                            </w:r>
                          </w:p>
                          <w:p w14:paraId="618CC721" w14:textId="1D1C85C4" w:rsidR="00DD5E20" w:rsidRDefault="00DD5E20" w:rsidP="00DD5E20">
                            <w:pPr>
                              <w:rPr>
                                <w:rFonts w:ascii="Arial" w:hAnsi="Arial" w:cs="Arial"/>
                                <w:shd w:val="clear" w:color="auto" w:fill="FFFFFF"/>
                              </w:rPr>
                            </w:pPr>
                            <w:r>
                              <w:rPr>
                                <w:rFonts w:ascii="Arial" w:hAnsi="Arial" w:cs="Arial"/>
                                <w:shd w:val="clear" w:color="auto" w:fill="FFFFFF"/>
                              </w:rPr>
                              <w:t>3000V/ 3100V/ 3200V/ 3300V</w:t>
                            </w:r>
                          </w:p>
                          <w:p w14:paraId="70C02EBA" w14:textId="4681DE2F" w:rsidR="00DD5E20" w:rsidRDefault="00DD5E20" w:rsidP="00DD5E20">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r w:rsidR="008E7654">
                              <w:rPr>
                                <w:rFonts w:ascii="Arial" w:hAnsi="Arial" w:cs="Arial"/>
                                <w:shd w:val="clear" w:color="auto" w:fill="FFFFFF"/>
                              </w:rPr>
                              <w:t>M10 Brass Studs</w:t>
                            </w:r>
                          </w:p>
                          <w:p w14:paraId="436AF086" w14:textId="7F35921A" w:rsidR="00DD5E20" w:rsidRDefault="00DD5E20" w:rsidP="00DD5E20">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r w:rsidR="008E7654">
                              <w:rPr>
                                <w:rFonts w:ascii="Arial" w:hAnsi="Arial" w:cs="Arial"/>
                                <w:shd w:val="clear" w:color="auto" w:fill="FFFFFF"/>
                              </w:rPr>
                              <w:t>6mm</w:t>
                            </w:r>
                            <w:r>
                              <w:rPr>
                                <w:rFonts w:ascii="Arial" w:hAnsi="Arial" w:cs="Arial"/>
                                <w:shd w:val="clear" w:color="auto" w:fill="FFFFFF"/>
                              </w:rPr>
                              <w:t xml:space="preserve"> HV Stud</w:t>
                            </w:r>
                          </w:p>
                          <w:p w14:paraId="789A1E4A" w14:textId="4201CA18" w:rsidR="00DD5E20" w:rsidRPr="0003585D" w:rsidRDefault="001C2DB1" w:rsidP="00DD5E20">
                            <w:pPr>
                              <w:rPr>
                                <w:rFonts w:ascii="Arial" w:hAnsi="Arial" w:cs="Arial"/>
                              </w:rPr>
                            </w:pPr>
                            <w:r w:rsidRPr="001C2DB1">
                              <w:rPr>
                                <w:rFonts w:ascii="Arial" w:hAnsi="Arial" w:cs="Arial"/>
                                <w:b/>
                                <w:bCs/>
                              </w:rPr>
                              <w:t>Enclosure Rating:</w:t>
                            </w:r>
                            <w:r w:rsidR="0003585D">
                              <w:rPr>
                                <w:rFonts w:ascii="Arial" w:hAnsi="Arial" w:cs="Arial"/>
                                <w:b/>
                                <w:bCs/>
                              </w:rPr>
                              <w:t xml:space="preserve"> </w:t>
                            </w:r>
                            <w:r w:rsidR="0003585D">
                              <w:rPr>
                                <w:rFonts w:ascii="Arial" w:hAnsi="Arial" w:cs="Arial"/>
                              </w:rPr>
                              <w:t>IP23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246DD" id="Text Box 17" o:spid="_x0000_s1031" type="#_x0000_t202" style="position:absolute;margin-left:351.75pt;margin-top:245.6pt;width:220.5pt;height:215.25pt;z-index:251635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" stroked="f">
                <v:textbox>
                  <w:txbxContent>
                    <w:p w14:paraId="15BB5185" w14:textId="10F43CE2" w:rsidR="00DD5E20" w:rsidRPr="000B1734" w:rsidRDefault="00DD5E20" w:rsidP="00DD5E20">
                      <w:pPr>
                        <w:rPr>
                          <w:rFonts w:ascii="Arial" w:hAnsi="Arial" w:cs="Arial"/>
                          <w:b/>
                          <w:bCs/>
                        </w:rPr>
                      </w:pPr>
                      <w:r w:rsidRPr="000B1734">
                        <w:rPr>
                          <w:rFonts w:ascii="Arial" w:hAnsi="Arial" w:cs="Arial"/>
                          <w:b/>
                          <w:bCs/>
                        </w:rPr>
                        <w:t xml:space="preserve">Power Rating: </w:t>
                      </w:r>
                      <w:r>
                        <w:rPr>
                          <w:rFonts w:ascii="Arial" w:hAnsi="Arial" w:cs="Arial"/>
                        </w:rPr>
                        <w:t>180</w:t>
                      </w:r>
                      <w:r w:rsidRPr="000B1734">
                        <w:rPr>
                          <w:rFonts w:ascii="Arial" w:hAnsi="Arial" w:cs="Arial"/>
                        </w:rPr>
                        <w:t>kVA</w:t>
                      </w:r>
                    </w:p>
                    <w:p w14:paraId="4E331EFA" w14:textId="77777777" w:rsidR="00DD5E20" w:rsidRPr="004576FE" w:rsidRDefault="00DD5E20" w:rsidP="00DD5E20">
                      <w:pPr>
                        <w:rPr>
                          <w:rFonts w:ascii="Arial" w:hAnsi="Arial" w:cs="Arial"/>
                        </w:rPr>
                      </w:pPr>
                      <w:r w:rsidRPr="000B1734">
                        <w:rPr>
                          <w:rFonts w:ascii="Arial" w:hAnsi="Arial" w:cs="Arial"/>
                          <w:b/>
                          <w:bCs/>
                        </w:rPr>
                        <w:t>Vector:</w:t>
                      </w:r>
                      <w:r w:rsidRPr="004576FE">
                        <w:rPr>
                          <w:rFonts w:ascii="Arial" w:hAnsi="Arial" w:cs="Arial"/>
                        </w:rPr>
                        <w:t xml:space="preserve"> DYN11</w:t>
                      </w:r>
                    </w:p>
                    <w:p w14:paraId="1A38377C" w14:textId="211F7431" w:rsidR="00DD5E20" w:rsidRPr="000B1734" w:rsidRDefault="00DD5E20" w:rsidP="00DD5E20">
                      <w:pPr>
                        <w:rPr>
                          <w:rFonts w:ascii="Arial" w:hAnsi="Arial" w:cs="Arial"/>
                          <w:b/>
                          <w:bCs/>
                        </w:rPr>
                      </w:pPr>
                      <w:r w:rsidRPr="000B1734">
                        <w:rPr>
                          <w:rFonts w:ascii="Arial" w:hAnsi="Arial" w:cs="Arial"/>
                          <w:b/>
                          <w:bCs/>
                        </w:rPr>
                        <w:t xml:space="preserve">Primary Voltage: </w:t>
                      </w:r>
                    </w:p>
                    <w:p w14:paraId="79B561A4" w14:textId="73E3BD8C" w:rsidR="00DD5E20" w:rsidRDefault="00DD5E20" w:rsidP="00DD5E20">
                      <w:pPr>
                        <w:rPr>
                          <w:rFonts w:ascii="Arial" w:hAnsi="Arial" w:cs="Arial"/>
                          <w:shd w:val="clear" w:color="auto" w:fill="FFFFFF"/>
                        </w:rPr>
                      </w:pPr>
                      <w:r>
                        <w:rPr>
                          <w:rFonts w:ascii="Arial" w:hAnsi="Arial" w:cs="Arial"/>
                        </w:rPr>
                        <w:t>420V/ 440V/ 460V/ 480V</w:t>
                      </w:r>
                    </w:p>
                    <w:p w14:paraId="3E6FC95D" w14:textId="77777777" w:rsidR="00DD5E20" w:rsidRPr="000B1734" w:rsidRDefault="00DD5E20" w:rsidP="00DD5E20">
                      <w:pPr>
                        <w:rPr>
                          <w:rFonts w:ascii="Arial" w:hAnsi="Arial" w:cs="Arial"/>
                          <w:b/>
                          <w:bCs/>
                          <w:shd w:val="clear" w:color="auto" w:fill="FFFFFF"/>
                        </w:rPr>
                      </w:pPr>
                      <w:r w:rsidRPr="000B1734">
                        <w:rPr>
                          <w:rFonts w:ascii="Arial" w:hAnsi="Arial" w:cs="Arial"/>
                          <w:b/>
                          <w:bCs/>
                          <w:shd w:val="clear" w:color="auto" w:fill="FFFFFF"/>
                        </w:rPr>
                        <w:t xml:space="preserve">Secondary Voltage: </w:t>
                      </w:r>
                    </w:p>
                    <w:p w14:paraId="618CC721" w14:textId="1D1C85C4" w:rsidR="00DD5E20" w:rsidRDefault="00DD5E20" w:rsidP="00DD5E20">
                      <w:pPr>
                        <w:rPr>
                          <w:rFonts w:ascii="Arial" w:hAnsi="Arial" w:cs="Arial"/>
                          <w:shd w:val="clear" w:color="auto" w:fill="FFFFFF"/>
                        </w:rPr>
                      </w:pPr>
                      <w:r>
                        <w:rPr>
                          <w:rFonts w:ascii="Arial" w:hAnsi="Arial" w:cs="Arial"/>
                          <w:shd w:val="clear" w:color="auto" w:fill="FFFFFF"/>
                        </w:rPr>
                        <w:t>3000V/ 3100V/ 3200V/ 3300V</w:t>
                      </w:r>
                    </w:p>
                    <w:p w14:paraId="70C02EBA" w14:textId="4681DE2F" w:rsidR="00DD5E20" w:rsidRDefault="00DD5E20" w:rsidP="00DD5E20">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r w:rsidR="008E7654">
                        <w:rPr>
                          <w:rFonts w:ascii="Arial" w:hAnsi="Arial" w:cs="Arial"/>
                          <w:shd w:val="clear" w:color="auto" w:fill="FFFFFF"/>
                        </w:rPr>
                        <w:t>M10 Brass Studs</w:t>
                      </w:r>
                    </w:p>
                    <w:p w14:paraId="436AF086" w14:textId="7F35921A" w:rsidR="00DD5E20" w:rsidRDefault="00DD5E20" w:rsidP="00DD5E20">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r w:rsidR="008E7654">
                        <w:rPr>
                          <w:rFonts w:ascii="Arial" w:hAnsi="Arial" w:cs="Arial"/>
                          <w:shd w:val="clear" w:color="auto" w:fill="FFFFFF"/>
                        </w:rPr>
                        <w:t>6mm</w:t>
                      </w:r>
                      <w:r>
                        <w:rPr>
                          <w:rFonts w:ascii="Arial" w:hAnsi="Arial" w:cs="Arial"/>
                          <w:shd w:val="clear" w:color="auto" w:fill="FFFFFF"/>
                        </w:rPr>
                        <w:t xml:space="preserve"> HV Stud</w:t>
                      </w:r>
                    </w:p>
                    <w:p w14:paraId="789A1E4A" w14:textId="4201CA18" w:rsidR="00DD5E20" w:rsidRPr="0003585D" w:rsidRDefault="001C2DB1" w:rsidP="00DD5E20">
                      <w:pPr>
                        <w:rPr>
                          <w:rFonts w:ascii="Arial" w:hAnsi="Arial" w:cs="Arial"/>
                        </w:rPr>
                      </w:pPr>
                      <w:r w:rsidRPr="001C2DB1">
                        <w:rPr>
                          <w:rFonts w:ascii="Arial" w:hAnsi="Arial" w:cs="Arial"/>
                          <w:b/>
                          <w:bCs/>
                        </w:rPr>
                        <w:t>Enclosure Rating:</w:t>
                      </w:r>
                      <w:r w:rsidR="0003585D">
                        <w:rPr>
                          <w:rFonts w:ascii="Arial" w:hAnsi="Arial" w:cs="Arial"/>
                          <w:b/>
                          <w:bCs/>
                        </w:rPr>
                        <w:t xml:space="preserve"> </w:t>
                      </w:r>
                      <w:r w:rsidR="0003585D">
                        <w:rPr>
                          <w:rFonts w:ascii="Arial" w:hAnsi="Arial" w:cs="Arial"/>
                        </w:rPr>
                        <w:t>IP23</w:t>
                      </w:r>
                    </w:p>
                  </w:txbxContent>
                </v:textbox>
                <w10:wrap type="square" anchorx="page"/>
              </v:shape>
            </w:pict>
          </mc:Fallback>
        </mc:AlternateContent>
      </w:r>
      <w:r w:rsidR="00A859CC">
        <w:rPr>
          <w:rFonts w:ascii="Arial" w:hAnsi="Arial" w:cs="Arial"/>
          <w:noProof/>
          <w:sz w:val="24"/>
          <w:szCs w:val="24"/>
        </w:rPr>
        <w:drawing>
          <wp:anchor distT="0" distB="0" distL="114300" distR="114300" simplePos="0" relativeHeight="251653120" behindDoc="0" locked="0" layoutInCell="1" allowOverlap="1" wp14:anchorId="5C2F180A" wp14:editId="3545BDE9">
            <wp:simplePos x="0" y="0"/>
            <wp:positionH relativeFrom="margin">
              <wp:posOffset>-9525</wp:posOffset>
            </wp:positionH>
            <wp:positionV relativeFrom="paragraph">
              <wp:posOffset>2981325</wp:posOffset>
            </wp:positionV>
            <wp:extent cx="3394710" cy="2545715"/>
            <wp:effectExtent l="0" t="0" r="0" b="6985"/>
            <wp:wrapSquare wrapText="bothSides"/>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rotWithShape="1">
                    <a:blip r:embed="rId16" cstate="print">
                      <a:extLst>
                        <a:ext uri="{28A0092B-C50C-407E-A947-70E740481C1C}">
                          <a14:useLocalDpi xmlns:a14="http://schemas.microsoft.com/office/drawing/2010/main" val="0"/>
                        </a:ext>
                      </a:extLst>
                    </a:blip>
                    <a:srcRect t="14897"/>
                    <a:stretch/>
                  </pic:blipFill>
                  <pic:spPr>
                    <a:xfrm>
                      <a:off x="0" y="0"/>
                      <a:ext cx="3394710" cy="2545715"/>
                    </a:xfrm>
                    <a:prstGeom prst="rect">
                      <a:avLst/>
                    </a:prstGeom>
                  </pic:spPr>
                </pic:pic>
              </a:graphicData>
            </a:graphic>
            <wp14:sizeRelH relativeFrom="page">
              <wp14:pctWidth>0</wp14:pctWidth>
            </wp14:sizeRelH>
            <wp14:sizeRelV relativeFrom="page">
              <wp14:pctHeight>0</wp14:pctHeight>
            </wp14:sizeRelV>
          </wp:anchor>
        </w:drawing>
      </w:r>
    </w:p>
    <w:p w14:paraId="030ECF5E" w14:textId="3B7F8F4B" w:rsidR="00323400" w:rsidRPr="00323400" w:rsidRDefault="00EC0F1C" w:rsidP="00323400">
      <w:pPr>
        <w:rPr>
          <w:rFonts w:ascii="Arial" w:hAnsi="Arial" w:cs="Arial"/>
          <w:sz w:val="24"/>
          <w:szCs w:val="24"/>
        </w:rPr>
      </w:pPr>
      <w:r>
        <w:rPr>
          <w:noProof/>
        </w:rPr>
        <w:lastRenderedPageBreak/>
        <mc:AlternateContent>
          <mc:Choice Requires="wps">
            <w:drawing>
              <wp:anchor distT="45720" distB="45720" distL="114300" distR="114300" simplePos="0" relativeHeight="251664384" behindDoc="0" locked="0" layoutInCell="1" allowOverlap="1" wp14:anchorId="2610CB2B" wp14:editId="1EE7BE63">
                <wp:simplePos x="0" y="0"/>
                <wp:positionH relativeFrom="margin">
                  <wp:posOffset>0</wp:posOffset>
                </wp:positionH>
                <wp:positionV relativeFrom="paragraph">
                  <wp:posOffset>7872095</wp:posOffset>
                </wp:positionV>
                <wp:extent cx="2047875" cy="377190"/>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377190"/>
                        </a:xfrm>
                        <a:prstGeom prst="rect">
                          <a:avLst/>
                        </a:prstGeom>
                        <a:solidFill>
                          <a:srgbClr val="FFFFFF"/>
                        </a:solidFill>
                        <a:ln w="9525">
                          <a:noFill/>
                          <a:miter lim="800000"/>
                          <a:headEnd/>
                          <a:tailEnd/>
                        </a:ln>
                      </wps:spPr>
                      <wps:txbx>
                        <w:txbxContent>
                          <w:p w14:paraId="4C3E7900" w14:textId="41F002FF" w:rsidR="005A5398" w:rsidRDefault="005A5398">
                            <w:r>
                              <w:t>Three-Phase Tropical</w:t>
                            </w:r>
                            <w:r w:rsidR="00AF350D">
                              <w:t>, Enclosed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10CB2B" id="Text Box 15" o:spid="_x0000_s1032" type="#_x0000_t202" style="position:absolute;margin-left:0;margin-top:619.85pt;width:161.25pt;height:29.7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" stroked="f">
                <v:textbox style="mso-fit-shape-to-text:t">
                  <w:txbxContent>
                    <w:p w14:paraId="4C3E7900" w14:textId="41F002FF" w:rsidR="005A5398" w:rsidRDefault="005A5398">
                      <w:r>
                        <w:t>Three-Phase Tropical</w:t>
                      </w:r>
                      <w:r w:rsidR="00AF350D">
                        <w:t>, Enclosed</w:t>
                      </w:r>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5D747E87" wp14:editId="618212B7">
                <wp:simplePos x="0" y="0"/>
                <wp:positionH relativeFrom="page">
                  <wp:posOffset>4476750</wp:posOffset>
                </wp:positionH>
                <wp:positionV relativeFrom="paragraph">
                  <wp:posOffset>5501005</wp:posOffset>
                </wp:positionV>
                <wp:extent cx="2857500" cy="283845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838450"/>
                        </a:xfrm>
                        <a:prstGeom prst="rect">
                          <a:avLst/>
                        </a:prstGeom>
                        <a:solidFill>
                          <a:srgbClr val="FFFFFF"/>
                        </a:solidFill>
                        <a:ln w="9525">
                          <a:noFill/>
                          <a:miter lim="800000"/>
                          <a:headEnd/>
                          <a:tailEnd/>
                        </a:ln>
                      </wps:spPr>
                      <wps:txbx>
                        <w:txbxContent>
                          <w:p w14:paraId="6B87F2E7" w14:textId="69001826" w:rsidR="0003585D" w:rsidRPr="000B1734" w:rsidRDefault="0003585D" w:rsidP="0003585D">
                            <w:pPr>
                              <w:rPr>
                                <w:rFonts w:ascii="Arial" w:hAnsi="Arial" w:cs="Arial"/>
                                <w:b/>
                                <w:bCs/>
                              </w:rPr>
                            </w:pPr>
                            <w:r w:rsidRPr="000B1734">
                              <w:rPr>
                                <w:rFonts w:ascii="Arial" w:hAnsi="Arial" w:cs="Arial"/>
                                <w:b/>
                                <w:bCs/>
                              </w:rPr>
                              <w:t xml:space="preserve">Power Rating: </w:t>
                            </w:r>
                            <w:r w:rsidR="005A5398">
                              <w:rPr>
                                <w:rFonts w:ascii="Arial" w:hAnsi="Arial" w:cs="Arial"/>
                              </w:rPr>
                              <w:t>300</w:t>
                            </w:r>
                            <w:r w:rsidR="001D1E8B">
                              <w:rPr>
                                <w:rFonts w:ascii="Arial" w:hAnsi="Arial" w:cs="Arial"/>
                              </w:rPr>
                              <w:t>k</w:t>
                            </w:r>
                            <w:r w:rsidRPr="000B1734">
                              <w:rPr>
                                <w:rFonts w:ascii="Arial" w:hAnsi="Arial" w:cs="Arial"/>
                              </w:rPr>
                              <w:t>VA</w:t>
                            </w:r>
                          </w:p>
                          <w:p w14:paraId="597E80ED" w14:textId="68E0801E" w:rsidR="0003585D" w:rsidRPr="000B1734" w:rsidRDefault="0003585D" w:rsidP="0003585D">
                            <w:pPr>
                              <w:rPr>
                                <w:rFonts w:ascii="Arial" w:hAnsi="Arial" w:cs="Arial"/>
                                <w:b/>
                                <w:bCs/>
                              </w:rPr>
                            </w:pPr>
                            <w:r w:rsidRPr="000B1734">
                              <w:rPr>
                                <w:rFonts w:ascii="Arial" w:hAnsi="Arial" w:cs="Arial"/>
                                <w:b/>
                                <w:bCs/>
                              </w:rPr>
                              <w:t xml:space="preserve">Primary Voltage: </w:t>
                            </w:r>
                            <w:r w:rsidR="005A5398" w:rsidRPr="005A5398">
                              <w:rPr>
                                <w:rFonts w:ascii="Arial" w:hAnsi="Arial" w:cs="Arial"/>
                              </w:rPr>
                              <w:t>690V</w:t>
                            </w:r>
                          </w:p>
                          <w:p w14:paraId="54687A94" w14:textId="2449A6DA" w:rsidR="0003585D" w:rsidRPr="00AB194D" w:rsidRDefault="0003585D" w:rsidP="0003585D">
                            <w:pPr>
                              <w:rPr>
                                <w:rFonts w:ascii="Arial" w:hAnsi="Arial" w:cs="Arial"/>
                                <w:b/>
                                <w:bCs/>
                                <w:shd w:val="clear" w:color="auto" w:fill="FFFFFF"/>
                              </w:rPr>
                            </w:pPr>
                            <w:r w:rsidRPr="000B1734">
                              <w:rPr>
                                <w:rFonts w:ascii="Arial" w:hAnsi="Arial" w:cs="Arial"/>
                                <w:b/>
                                <w:bCs/>
                                <w:shd w:val="clear" w:color="auto" w:fill="FFFFFF"/>
                              </w:rPr>
                              <w:t xml:space="preserve">Secondary Voltage: </w:t>
                            </w:r>
                            <w:r>
                              <w:rPr>
                                <w:rFonts w:ascii="Arial" w:hAnsi="Arial" w:cs="Arial"/>
                                <w:shd w:val="clear" w:color="auto" w:fill="FFFFFF"/>
                              </w:rPr>
                              <w:t>2</w:t>
                            </w:r>
                            <w:r w:rsidR="005A5398">
                              <w:rPr>
                                <w:rFonts w:ascii="Arial" w:hAnsi="Arial" w:cs="Arial"/>
                                <w:shd w:val="clear" w:color="auto" w:fill="FFFFFF"/>
                              </w:rPr>
                              <w:t>40</w:t>
                            </w:r>
                            <w:r>
                              <w:rPr>
                                <w:rFonts w:ascii="Arial" w:hAnsi="Arial" w:cs="Arial"/>
                                <w:shd w:val="clear" w:color="auto" w:fill="FFFFFF"/>
                              </w:rPr>
                              <w:t>V</w:t>
                            </w:r>
                          </w:p>
                          <w:p w14:paraId="473372A1" w14:textId="48101232" w:rsidR="0003585D" w:rsidRDefault="0003585D" w:rsidP="0003585D">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r w:rsidR="005A5398">
                              <w:rPr>
                                <w:rFonts w:ascii="Arial" w:hAnsi="Arial" w:cs="Arial"/>
                                <w:shd w:val="clear" w:color="auto" w:fill="FFFFFF"/>
                              </w:rPr>
                              <w:t>M12</w:t>
                            </w:r>
                            <w:r w:rsidR="00846DCA">
                              <w:rPr>
                                <w:rFonts w:ascii="Arial" w:hAnsi="Arial" w:cs="Arial"/>
                                <w:shd w:val="clear" w:color="auto" w:fill="FFFFFF"/>
                              </w:rPr>
                              <w:t xml:space="preserve"> Brass Studs</w:t>
                            </w:r>
                          </w:p>
                          <w:p w14:paraId="4480B75A" w14:textId="6C63EC3F" w:rsidR="0003585D" w:rsidRDefault="0003585D" w:rsidP="0003585D">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r w:rsidR="005A5398">
                              <w:rPr>
                                <w:rFonts w:ascii="Arial" w:hAnsi="Arial" w:cs="Arial"/>
                                <w:shd w:val="clear" w:color="auto" w:fill="FFFFFF"/>
                              </w:rPr>
                              <w:t>M12</w:t>
                            </w:r>
                            <w:r w:rsidR="00846DCA">
                              <w:rPr>
                                <w:rFonts w:ascii="Arial" w:hAnsi="Arial" w:cs="Arial"/>
                                <w:shd w:val="clear" w:color="auto" w:fill="FFFFFF"/>
                              </w:rPr>
                              <w:t xml:space="preserve"> Brass Studs</w:t>
                            </w:r>
                          </w:p>
                          <w:p w14:paraId="2FE6E662" w14:textId="52CDC3DA" w:rsidR="005A5398" w:rsidRDefault="005A5398" w:rsidP="0003585D">
                            <w:pPr>
                              <w:rPr>
                                <w:rFonts w:ascii="Arial" w:hAnsi="Arial" w:cs="Arial"/>
                                <w:shd w:val="clear" w:color="auto" w:fill="FFFFFF"/>
                              </w:rPr>
                            </w:pPr>
                            <w:r w:rsidRPr="005A5398">
                              <w:rPr>
                                <w:rFonts w:ascii="Arial" w:hAnsi="Arial" w:cs="Arial"/>
                                <w:b/>
                                <w:bCs/>
                                <w:shd w:val="clear" w:color="auto" w:fill="FFFFFF"/>
                              </w:rPr>
                              <w:t>Primary Protection:</w:t>
                            </w:r>
                            <w:r>
                              <w:rPr>
                                <w:rFonts w:ascii="Arial" w:hAnsi="Arial" w:cs="Arial"/>
                                <w:shd w:val="clear" w:color="auto" w:fill="FFFFFF"/>
                              </w:rPr>
                              <w:t xml:space="preserve"> 400A 3P MCCB</w:t>
                            </w:r>
                          </w:p>
                          <w:p w14:paraId="3ADB7076" w14:textId="77777777" w:rsidR="005A5398" w:rsidRDefault="005A5398" w:rsidP="0003585D">
                            <w:pPr>
                              <w:rPr>
                                <w:rFonts w:ascii="Arial" w:hAnsi="Arial" w:cs="Arial"/>
                                <w:shd w:val="clear" w:color="auto" w:fill="FFFFFF"/>
                              </w:rPr>
                            </w:pPr>
                            <w:r w:rsidRPr="005A5398">
                              <w:rPr>
                                <w:rFonts w:ascii="Arial" w:hAnsi="Arial" w:cs="Arial"/>
                                <w:b/>
                                <w:bCs/>
                                <w:shd w:val="clear" w:color="auto" w:fill="FFFFFF"/>
                              </w:rPr>
                              <w:t>Secondary Protection:</w:t>
                            </w:r>
                            <w:r>
                              <w:rPr>
                                <w:rFonts w:ascii="Arial" w:hAnsi="Arial" w:cs="Arial"/>
                                <w:shd w:val="clear" w:color="auto" w:fill="FFFFFF"/>
                              </w:rPr>
                              <w:t xml:space="preserve"> </w:t>
                            </w:r>
                          </w:p>
                          <w:p w14:paraId="3ADF54B1" w14:textId="0E890D99" w:rsidR="005A5398" w:rsidRDefault="005A5398" w:rsidP="0003585D">
                            <w:pPr>
                              <w:rPr>
                                <w:rFonts w:ascii="Arial" w:hAnsi="Arial" w:cs="Arial"/>
                                <w:shd w:val="clear" w:color="auto" w:fill="FFFFFF"/>
                              </w:rPr>
                            </w:pPr>
                            <w:r>
                              <w:rPr>
                                <w:rFonts w:ascii="Arial" w:hAnsi="Arial" w:cs="Arial"/>
                                <w:shd w:val="clear" w:color="auto" w:fill="FFFFFF"/>
                              </w:rPr>
                              <w:t>630A 3P MCCB + 2x AUX 100A MCCB’s</w:t>
                            </w:r>
                          </w:p>
                          <w:p w14:paraId="1906D07D" w14:textId="77777777" w:rsidR="0003585D" w:rsidRPr="004576FE" w:rsidRDefault="0003585D" w:rsidP="0003585D">
                            <w:pPr>
                              <w:rPr>
                                <w:rFonts w:ascii="Arial" w:hAnsi="Arial" w:cs="Arial"/>
                              </w:rPr>
                            </w:pPr>
                            <w:r w:rsidRPr="00AB194D">
                              <w:rPr>
                                <w:rFonts w:ascii="Arial" w:hAnsi="Arial" w:cs="Arial"/>
                                <w:b/>
                                <w:bCs/>
                                <w:shd w:val="clear" w:color="auto" w:fill="FFFFFF"/>
                              </w:rPr>
                              <w:t>Enclosure Rating</w:t>
                            </w:r>
                            <w:r>
                              <w:rPr>
                                <w:rFonts w:ascii="Arial" w:hAnsi="Arial" w:cs="Arial"/>
                                <w:shd w:val="clear" w:color="auto" w:fill="FFFFFF"/>
                              </w:rPr>
                              <w:t>: IP23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47E87" id="Text Box 13" o:spid="_x0000_s1033" type="#_x0000_t202" style="position:absolute;margin-left:352.5pt;margin-top:433.15pt;width:225pt;height:223.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" stroked="f">
                <v:textbox>
                  <w:txbxContent>
                    <w:p w14:paraId="6B87F2E7" w14:textId="69001826" w:rsidR="0003585D" w:rsidRPr="000B1734" w:rsidRDefault="0003585D" w:rsidP="0003585D">
                      <w:pPr>
                        <w:rPr>
                          <w:rFonts w:ascii="Arial" w:hAnsi="Arial" w:cs="Arial"/>
                          <w:b/>
                          <w:bCs/>
                        </w:rPr>
                      </w:pPr>
                      <w:r w:rsidRPr="000B1734">
                        <w:rPr>
                          <w:rFonts w:ascii="Arial" w:hAnsi="Arial" w:cs="Arial"/>
                          <w:b/>
                          <w:bCs/>
                        </w:rPr>
                        <w:t xml:space="preserve">Power Rating: </w:t>
                      </w:r>
                      <w:r w:rsidR="005A5398">
                        <w:rPr>
                          <w:rFonts w:ascii="Arial" w:hAnsi="Arial" w:cs="Arial"/>
                        </w:rPr>
                        <w:t>300</w:t>
                      </w:r>
                      <w:r w:rsidR="001D1E8B">
                        <w:rPr>
                          <w:rFonts w:ascii="Arial" w:hAnsi="Arial" w:cs="Arial"/>
                        </w:rPr>
                        <w:t>k</w:t>
                      </w:r>
                      <w:r w:rsidRPr="000B1734">
                        <w:rPr>
                          <w:rFonts w:ascii="Arial" w:hAnsi="Arial" w:cs="Arial"/>
                        </w:rPr>
                        <w:t>VA</w:t>
                      </w:r>
                    </w:p>
                    <w:p w14:paraId="597E80ED" w14:textId="68E0801E" w:rsidR="0003585D" w:rsidRPr="000B1734" w:rsidRDefault="0003585D" w:rsidP="0003585D">
                      <w:pPr>
                        <w:rPr>
                          <w:rFonts w:ascii="Arial" w:hAnsi="Arial" w:cs="Arial"/>
                          <w:b/>
                          <w:bCs/>
                        </w:rPr>
                      </w:pPr>
                      <w:r w:rsidRPr="000B1734">
                        <w:rPr>
                          <w:rFonts w:ascii="Arial" w:hAnsi="Arial" w:cs="Arial"/>
                          <w:b/>
                          <w:bCs/>
                        </w:rPr>
                        <w:t xml:space="preserve">Primary Voltage: </w:t>
                      </w:r>
                      <w:r w:rsidR="005A5398" w:rsidRPr="005A5398">
                        <w:rPr>
                          <w:rFonts w:ascii="Arial" w:hAnsi="Arial" w:cs="Arial"/>
                        </w:rPr>
                        <w:t>690V</w:t>
                      </w:r>
                    </w:p>
                    <w:p w14:paraId="54687A94" w14:textId="2449A6DA" w:rsidR="0003585D" w:rsidRPr="00AB194D" w:rsidRDefault="0003585D" w:rsidP="0003585D">
                      <w:pPr>
                        <w:rPr>
                          <w:rFonts w:ascii="Arial" w:hAnsi="Arial" w:cs="Arial"/>
                          <w:b/>
                          <w:bCs/>
                          <w:shd w:val="clear" w:color="auto" w:fill="FFFFFF"/>
                        </w:rPr>
                      </w:pPr>
                      <w:r w:rsidRPr="000B1734">
                        <w:rPr>
                          <w:rFonts w:ascii="Arial" w:hAnsi="Arial" w:cs="Arial"/>
                          <w:b/>
                          <w:bCs/>
                          <w:shd w:val="clear" w:color="auto" w:fill="FFFFFF"/>
                        </w:rPr>
                        <w:t xml:space="preserve">Secondary Voltage: </w:t>
                      </w:r>
                      <w:r>
                        <w:rPr>
                          <w:rFonts w:ascii="Arial" w:hAnsi="Arial" w:cs="Arial"/>
                          <w:shd w:val="clear" w:color="auto" w:fill="FFFFFF"/>
                        </w:rPr>
                        <w:t>2</w:t>
                      </w:r>
                      <w:r w:rsidR="005A5398">
                        <w:rPr>
                          <w:rFonts w:ascii="Arial" w:hAnsi="Arial" w:cs="Arial"/>
                          <w:shd w:val="clear" w:color="auto" w:fill="FFFFFF"/>
                        </w:rPr>
                        <w:t>40</w:t>
                      </w:r>
                      <w:r>
                        <w:rPr>
                          <w:rFonts w:ascii="Arial" w:hAnsi="Arial" w:cs="Arial"/>
                          <w:shd w:val="clear" w:color="auto" w:fill="FFFFFF"/>
                        </w:rPr>
                        <w:t>V</w:t>
                      </w:r>
                    </w:p>
                    <w:p w14:paraId="473372A1" w14:textId="48101232" w:rsidR="0003585D" w:rsidRDefault="0003585D" w:rsidP="0003585D">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r w:rsidR="005A5398">
                        <w:rPr>
                          <w:rFonts w:ascii="Arial" w:hAnsi="Arial" w:cs="Arial"/>
                          <w:shd w:val="clear" w:color="auto" w:fill="FFFFFF"/>
                        </w:rPr>
                        <w:t>M12</w:t>
                      </w:r>
                      <w:r w:rsidR="00846DCA">
                        <w:rPr>
                          <w:rFonts w:ascii="Arial" w:hAnsi="Arial" w:cs="Arial"/>
                          <w:shd w:val="clear" w:color="auto" w:fill="FFFFFF"/>
                        </w:rPr>
                        <w:t xml:space="preserve"> Brass Studs</w:t>
                      </w:r>
                    </w:p>
                    <w:p w14:paraId="4480B75A" w14:textId="6C63EC3F" w:rsidR="0003585D" w:rsidRDefault="0003585D" w:rsidP="0003585D">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r w:rsidR="005A5398">
                        <w:rPr>
                          <w:rFonts w:ascii="Arial" w:hAnsi="Arial" w:cs="Arial"/>
                          <w:shd w:val="clear" w:color="auto" w:fill="FFFFFF"/>
                        </w:rPr>
                        <w:t>M12</w:t>
                      </w:r>
                      <w:r w:rsidR="00846DCA">
                        <w:rPr>
                          <w:rFonts w:ascii="Arial" w:hAnsi="Arial" w:cs="Arial"/>
                          <w:shd w:val="clear" w:color="auto" w:fill="FFFFFF"/>
                        </w:rPr>
                        <w:t xml:space="preserve"> Brass Studs</w:t>
                      </w:r>
                    </w:p>
                    <w:p w14:paraId="2FE6E662" w14:textId="52CDC3DA" w:rsidR="005A5398" w:rsidRDefault="005A5398" w:rsidP="0003585D">
                      <w:pPr>
                        <w:rPr>
                          <w:rFonts w:ascii="Arial" w:hAnsi="Arial" w:cs="Arial"/>
                          <w:shd w:val="clear" w:color="auto" w:fill="FFFFFF"/>
                        </w:rPr>
                      </w:pPr>
                      <w:r w:rsidRPr="005A5398">
                        <w:rPr>
                          <w:rFonts w:ascii="Arial" w:hAnsi="Arial" w:cs="Arial"/>
                          <w:b/>
                          <w:bCs/>
                          <w:shd w:val="clear" w:color="auto" w:fill="FFFFFF"/>
                        </w:rPr>
                        <w:t>Primary Protection:</w:t>
                      </w:r>
                      <w:r>
                        <w:rPr>
                          <w:rFonts w:ascii="Arial" w:hAnsi="Arial" w:cs="Arial"/>
                          <w:shd w:val="clear" w:color="auto" w:fill="FFFFFF"/>
                        </w:rPr>
                        <w:t xml:space="preserve"> 400A 3P MCCB</w:t>
                      </w:r>
                    </w:p>
                    <w:p w14:paraId="3ADB7076" w14:textId="77777777" w:rsidR="005A5398" w:rsidRDefault="005A5398" w:rsidP="0003585D">
                      <w:pPr>
                        <w:rPr>
                          <w:rFonts w:ascii="Arial" w:hAnsi="Arial" w:cs="Arial"/>
                          <w:shd w:val="clear" w:color="auto" w:fill="FFFFFF"/>
                        </w:rPr>
                      </w:pPr>
                      <w:r w:rsidRPr="005A5398">
                        <w:rPr>
                          <w:rFonts w:ascii="Arial" w:hAnsi="Arial" w:cs="Arial"/>
                          <w:b/>
                          <w:bCs/>
                          <w:shd w:val="clear" w:color="auto" w:fill="FFFFFF"/>
                        </w:rPr>
                        <w:t>Secondary Protection:</w:t>
                      </w:r>
                      <w:r>
                        <w:rPr>
                          <w:rFonts w:ascii="Arial" w:hAnsi="Arial" w:cs="Arial"/>
                          <w:shd w:val="clear" w:color="auto" w:fill="FFFFFF"/>
                        </w:rPr>
                        <w:t xml:space="preserve"> </w:t>
                      </w:r>
                    </w:p>
                    <w:p w14:paraId="3ADF54B1" w14:textId="0E890D99" w:rsidR="005A5398" w:rsidRDefault="005A5398" w:rsidP="0003585D">
                      <w:pPr>
                        <w:rPr>
                          <w:rFonts w:ascii="Arial" w:hAnsi="Arial" w:cs="Arial"/>
                          <w:shd w:val="clear" w:color="auto" w:fill="FFFFFF"/>
                        </w:rPr>
                      </w:pPr>
                      <w:r>
                        <w:rPr>
                          <w:rFonts w:ascii="Arial" w:hAnsi="Arial" w:cs="Arial"/>
                          <w:shd w:val="clear" w:color="auto" w:fill="FFFFFF"/>
                        </w:rPr>
                        <w:t>630A 3P MCCB + 2x AUX 100A MCCB’s</w:t>
                      </w:r>
                    </w:p>
                    <w:p w14:paraId="1906D07D" w14:textId="77777777" w:rsidR="0003585D" w:rsidRPr="004576FE" w:rsidRDefault="0003585D" w:rsidP="0003585D">
                      <w:pPr>
                        <w:rPr>
                          <w:rFonts w:ascii="Arial" w:hAnsi="Arial" w:cs="Arial"/>
                        </w:rPr>
                      </w:pPr>
                      <w:r w:rsidRPr="00AB194D">
                        <w:rPr>
                          <w:rFonts w:ascii="Arial" w:hAnsi="Arial" w:cs="Arial"/>
                          <w:b/>
                          <w:bCs/>
                          <w:shd w:val="clear" w:color="auto" w:fill="FFFFFF"/>
                        </w:rPr>
                        <w:t>Enclosure Rating</w:t>
                      </w:r>
                      <w:r>
                        <w:rPr>
                          <w:rFonts w:ascii="Arial" w:hAnsi="Arial" w:cs="Arial"/>
                          <w:shd w:val="clear" w:color="auto" w:fill="FFFFFF"/>
                        </w:rPr>
                        <w:t>: IP23</w:t>
                      </w:r>
                    </w:p>
                  </w:txbxContent>
                </v:textbox>
                <w10:wrap type="square" anchorx="page"/>
              </v:shape>
            </w:pict>
          </mc:Fallback>
        </mc:AlternateContent>
      </w:r>
      <w:r w:rsidR="00A859CC">
        <w:rPr>
          <w:rFonts w:ascii="Arial" w:hAnsi="Arial" w:cs="Arial"/>
          <w:noProof/>
          <w:sz w:val="24"/>
          <w:szCs w:val="24"/>
        </w:rPr>
        <w:drawing>
          <wp:anchor distT="0" distB="0" distL="114300" distR="114300" simplePos="0" relativeHeight="251662336" behindDoc="0" locked="0" layoutInCell="1" allowOverlap="1" wp14:anchorId="30FDE21A" wp14:editId="741E7F88">
            <wp:simplePos x="0" y="0"/>
            <wp:positionH relativeFrom="margin">
              <wp:posOffset>0</wp:posOffset>
            </wp:positionH>
            <wp:positionV relativeFrom="paragraph">
              <wp:posOffset>5572760</wp:posOffset>
            </wp:positionV>
            <wp:extent cx="3497580" cy="2623820"/>
            <wp:effectExtent l="0" t="0" r="7620" b="5080"/>
            <wp:wrapSquare wrapText="bothSides"/>
            <wp:docPr id="202" name="Picture 202" descr="A close-up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close-up of a computer&#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3497580" cy="26238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0048" behindDoc="0" locked="0" layoutInCell="1" allowOverlap="1" wp14:anchorId="580FD1B7" wp14:editId="54ED280A">
                <wp:simplePos x="0" y="0"/>
                <wp:positionH relativeFrom="margin">
                  <wp:align>left</wp:align>
                </wp:positionH>
                <wp:positionV relativeFrom="paragraph">
                  <wp:posOffset>2352675</wp:posOffset>
                </wp:positionV>
                <wp:extent cx="1905000" cy="377190"/>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377190"/>
                        </a:xfrm>
                        <a:prstGeom prst="rect">
                          <a:avLst/>
                        </a:prstGeom>
                        <a:solidFill>
                          <a:srgbClr val="FFFFFF"/>
                        </a:solidFill>
                        <a:ln w="9525">
                          <a:noFill/>
                          <a:miter lim="800000"/>
                          <a:headEnd/>
                          <a:tailEnd/>
                        </a:ln>
                      </wps:spPr>
                      <wps:txbx>
                        <w:txbxContent>
                          <w:p w14:paraId="42937471" w14:textId="09CE8ACE" w:rsidR="003033A1" w:rsidRDefault="003033A1" w:rsidP="003033A1">
                            <w:r>
                              <w:t>Single-Phase- tropical</w:t>
                            </w:r>
                            <w:r w:rsidR="00AF350D">
                              <w:t>, Open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0FD1B7" id="Text Box 12" o:spid="_x0000_s1034" type="#_x0000_t202" style="position:absolute;margin-left:0;margin-top:185.25pt;width:150pt;height:29.7pt;z-index:2516500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" stroked="f">
                <v:textbox style="mso-fit-shape-to-text:t">
                  <w:txbxContent>
                    <w:p w14:paraId="42937471" w14:textId="09CE8ACE" w:rsidR="003033A1" w:rsidRDefault="003033A1" w:rsidP="003033A1">
                      <w:r>
                        <w:t>Single-Phase- tropical</w:t>
                      </w:r>
                      <w:r w:rsidR="00AF350D">
                        <w:t>, Open</w:t>
                      </w:r>
                    </w:p>
                  </w:txbxContent>
                </v:textbox>
                <w10:wrap type="square" anchorx="margin"/>
              </v:shape>
            </w:pict>
          </mc:Fallback>
        </mc:AlternateContent>
      </w:r>
      <w:r>
        <w:rPr>
          <w:noProof/>
        </w:rPr>
        <mc:AlternateContent>
          <mc:Choice Requires="wps">
            <w:drawing>
              <wp:anchor distT="45720" distB="45720" distL="114300" distR="114300" simplePos="0" relativeHeight="251645952" behindDoc="0" locked="0" layoutInCell="1" allowOverlap="1" wp14:anchorId="0C60747B" wp14:editId="4A2657F0">
                <wp:simplePos x="0" y="0"/>
                <wp:positionH relativeFrom="column">
                  <wp:posOffset>-9525</wp:posOffset>
                </wp:positionH>
                <wp:positionV relativeFrom="paragraph">
                  <wp:posOffset>5191125</wp:posOffset>
                </wp:positionV>
                <wp:extent cx="1533525" cy="37719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7190"/>
                        </a:xfrm>
                        <a:prstGeom prst="rect">
                          <a:avLst/>
                        </a:prstGeom>
                        <a:solidFill>
                          <a:srgbClr val="FFFFFF"/>
                        </a:solidFill>
                        <a:ln w="9525">
                          <a:noFill/>
                          <a:miter lim="800000"/>
                          <a:headEnd/>
                          <a:tailEnd/>
                        </a:ln>
                      </wps:spPr>
                      <wps:txbx>
                        <w:txbxContent>
                          <w:p w14:paraId="01C0BE0B" w14:textId="7A90A5AB" w:rsidR="00AB194D" w:rsidRDefault="00AB194D">
                            <w:r>
                              <w:t>Single-Phase</w:t>
                            </w:r>
                            <w:r w:rsidR="00AF350D">
                              <w:t>, Enclosed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60747B" id="Text Box 11" o:spid="_x0000_s1035" type="#_x0000_t202" style="position:absolute;margin-left:-.75pt;margin-top:408.75pt;width:120.75pt;height:29.7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" stroked="f">
                <v:textbox style="mso-fit-shape-to-text:t">
                  <w:txbxContent>
                    <w:p w14:paraId="01C0BE0B" w14:textId="7A90A5AB" w:rsidR="00AB194D" w:rsidRDefault="00AB194D">
                      <w:r>
                        <w:t>Single-Phase</w:t>
                      </w:r>
                      <w:r w:rsidR="00AF350D">
                        <w:t>, Enclosed</w:t>
                      </w:r>
                    </w:p>
                  </w:txbxContent>
                </v:textbox>
                <w10:wrap type="square"/>
              </v:shape>
            </w:pict>
          </mc:Fallback>
        </mc:AlternateContent>
      </w:r>
      <w:r>
        <w:rPr>
          <w:noProof/>
        </w:rPr>
        <mc:AlternateContent>
          <mc:Choice Requires="wps">
            <w:drawing>
              <wp:anchor distT="45720" distB="45720" distL="114300" distR="114300" simplePos="0" relativeHeight="251643904" behindDoc="0" locked="0" layoutInCell="1" allowOverlap="1" wp14:anchorId="039F6E42" wp14:editId="4E32AE4D">
                <wp:simplePos x="0" y="0"/>
                <wp:positionH relativeFrom="page">
                  <wp:posOffset>4467225</wp:posOffset>
                </wp:positionH>
                <wp:positionV relativeFrom="paragraph">
                  <wp:posOffset>2850515</wp:posOffset>
                </wp:positionV>
                <wp:extent cx="2533650" cy="257175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2571750"/>
                        </a:xfrm>
                        <a:prstGeom prst="rect">
                          <a:avLst/>
                        </a:prstGeom>
                        <a:solidFill>
                          <a:srgbClr val="FFFFFF"/>
                        </a:solidFill>
                        <a:ln w="9525">
                          <a:noFill/>
                          <a:miter lim="800000"/>
                          <a:headEnd/>
                          <a:tailEnd/>
                        </a:ln>
                      </wps:spPr>
                      <wps:txbx>
                        <w:txbxContent>
                          <w:p w14:paraId="38A8704A" w14:textId="1D8554A6" w:rsidR="0031212A" w:rsidRPr="000B1734" w:rsidRDefault="0031212A" w:rsidP="0031212A">
                            <w:pPr>
                              <w:rPr>
                                <w:rFonts w:ascii="Arial" w:hAnsi="Arial" w:cs="Arial"/>
                                <w:b/>
                                <w:bCs/>
                              </w:rPr>
                            </w:pPr>
                            <w:r w:rsidRPr="000B1734">
                              <w:rPr>
                                <w:rFonts w:ascii="Arial" w:hAnsi="Arial" w:cs="Arial"/>
                                <w:b/>
                                <w:bCs/>
                              </w:rPr>
                              <w:t xml:space="preserve">Power Rating: </w:t>
                            </w:r>
                            <w:r w:rsidR="00267ADC">
                              <w:rPr>
                                <w:rFonts w:ascii="Arial" w:hAnsi="Arial" w:cs="Arial"/>
                              </w:rPr>
                              <w:t>25</w:t>
                            </w:r>
                            <w:r w:rsidR="001D1E8B">
                              <w:rPr>
                                <w:rFonts w:ascii="Arial" w:hAnsi="Arial" w:cs="Arial"/>
                              </w:rPr>
                              <w:t>k</w:t>
                            </w:r>
                            <w:r w:rsidRPr="000B1734">
                              <w:rPr>
                                <w:rFonts w:ascii="Arial" w:hAnsi="Arial" w:cs="Arial"/>
                              </w:rPr>
                              <w:t>VA</w:t>
                            </w:r>
                          </w:p>
                          <w:p w14:paraId="67AFA7C6" w14:textId="77777777" w:rsidR="0031212A" w:rsidRPr="000B1734" w:rsidRDefault="0031212A" w:rsidP="0031212A">
                            <w:pPr>
                              <w:rPr>
                                <w:rFonts w:ascii="Arial" w:hAnsi="Arial" w:cs="Arial"/>
                                <w:b/>
                                <w:bCs/>
                              </w:rPr>
                            </w:pPr>
                            <w:r w:rsidRPr="000B1734">
                              <w:rPr>
                                <w:rFonts w:ascii="Arial" w:hAnsi="Arial" w:cs="Arial"/>
                                <w:b/>
                                <w:bCs/>
                              </w:rPr>
                              <w:t xml:space="preserve">Primary Voltage: </w:t>
                            </w:r>
                          </w:p>
                          <w:p w14:paraId="58C44081" w14:textId="01180684" w:rsidR="0031212A" w:rsidRDefault="00267ADC" w:rsidP="0031212A">
                            <w:pPr>
                              <w:rPr>
                                <w:rFonts w:ascii="Arial" w:hAnsi="Arial" w:cs="Arial"/>
                                <w:shd w:val="clear" w:color="auto" w:fill="FFFFFF"/>
                              </w:rPr>
                            </w:pPr>
                            <w:r>
                              <w:rPr>
                                <w:rFonts w:ascii="Arial" w:hAnsi="Arial" w:cs="Arial"/>
                              </w:rPr>
                              <w:t xml:space="preserve">230V </w:t>
                            </w:r>
                            <w:r w:rsidRPr="004576FE">
                              <w:rPr>
                                <w:rFonts w:ascii="Arial" w:hAnsi="Arial" w:cs="Arial"/>
                                <w:shd w:val="clear" w:color="auto" w:fill="FFFFFF"/>
                              </w:rPr>
                              <w:t>±2.5</w:t>
                            </w:r>
                            <w:r>
                              <w:rPr>
                                <w:rFonts w:ascii="Arial" w:hAnsi="Arial" w:cs="Arial"/>
                                <w:shd w:val="clear" w:color="auto" w:fill="FFFFFF"/>
                              </w:rPr>
                              <w:t xml:space="preserve">%, </w:t>
                            </w:r>
                            <w:r w:rsidRPr="004576FE">
                              <w:rPr>
                                <w:rFonts w:ascii="Arial" w:hAnsi="Arial" w:cs="Arial"/>
                                <w:shd w:val="clear" w:color="auto" w:fill="FFFFFF"/>
                              </w:rPr>
                              <w:t>±</w:t>
                            </w:r>
                            <w:r>
                              <w:rPr>
                                <w:rFonts w:ascii="Arial" w:hAnsi="Arial" w:cs="Arial"/>
                                <w:shd w:val="clear" w:color="auto" w:fill="FFFFFF"/>
                              </w:rPr>
                              <w:t>5%</w:t>
                            </w:r>
                          </w:p>
                          <w:p w14:paraId="119E2598" w14:textId="5EF56E2D" w:rsidR="0031212A" w:rsidRPr="00AB194D" w:rsidRDefault="0031212A" w:rsidP="0031212A">
                            <w:pPr>
                              <w:rPr>
                                <w:rFonts w:ascii="Arial" w:hAnsi="Arial" w:cs="Arial"/>
                                <w:b/>
                                <w:bCs/>
                                <w:shd w:val="clear" w:color="auto" w:fill="FFFFFF"/>
                              </w:rPr>
                            </w:pPr>
                            <w:r w:rsidRPr="000B1734">
                              <w:rPr>
                                <w:rFonts w:ascii="Arial" w:hAnsi="Arial" w:cs="Arial"/>
                                <w:b/>
                                <w:bCs/>
                                <w:shd w:val="clear" w:color="auto" w:fill="FFFFFF"/>
                              </w:rPr>
                              <w:t xml:space="preserve">Secondary Voltage: </w:t>
                            </w:r>
                            <w:r w:rsidR="00267ADC">
                              <w:rPr>
                                <w:rFonts w:ascii="Arial" w:hAnsi="Arial" w:cs="Arial"/>
                                <w:shd w:val="clear" w:color="auto" w:fill="FFFFFF"/>
                              </w:rPr>
                              <w:t>230V</w:t>
                            </w:r>
                          </w:p>
                          <w:p w14:paraId="7B14E21A" w14:textId="77777777" w:rsidR="0031212A" w:rsidRDefault="0031212A" w:rsidP="0031212A">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p>
                          <w:p w14:paraId="6B32EDE3" w14:textId="569D1947" w:rsidR="0031212A" w:rsidRDefault="00846DCA" w:rsidP="0031212A">
                            <w:pPr>
                              <w:rPr>
                                <w:rFonts w:ascii="Arial" w:hAnsi="Arial" w:cs="Arial"/>
                                <w:shd w:val="clear" w:color="auto" w:fill="FFFFFF"/>
                              </w:rPr>
                            </w:pPr>
                            <w:r>
                              <w:rPr>
                                <w:rFonts w:ascii="Arial" w:hAnsi="Arial" w:cs="Arial"/>
                                <w:shd w:val="clear" w:color="auto" w:fill="FFFFFF"/>
                              </w:rPr>
                              <w:t>M8 LV Studs</w:t>
                            </w:r>
                          </w:p>
                          <w:p w14:paraId="1BDD13C7" w14:textId="77777777" w:rsidR="0031212A" w:rsidRDefault="0031212A" w:rsidP="0031212A">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p>
                          <w:p w14:paraId="12A15D71" w14:textId="04A7BE45" w:rsidR="0031212A" w:rsidRDefault="00846DCA" w:rsidP="0031212A">
                            <w:pPr>
                              <w:rPr>
                                <w:rFonts w:ascii="Arial" w:hAnsi="Arial" w:cs="Arial"/>
                                <w:shd w:val="clear" w:color="auto" w:fill="FFFFFF"/>
                              </w:rPr>
                            </w:pPr>
                            <w:r>
                              <w:rPr>
                                <w:rFonts w:ascii="Arial" w:hAnsi="Arial" w:cs="Arial"/>
                                <w:shd w:val="clear" w:color="auto" w:fill="FFFFFF"/>
                              </w:rPr>
                              <w:t>M8 LV Studs</w:t>
                            </w:r>
                          </w:p>
                          <w:p w14:paraId="2DC82C4F" w14:textId="33CB2DEE" w:rsidR="00AB194D" w:rsidRPr="004576FE" w:rsidRDefault="00AB194D" w:rsidP="0031212A">
                            <w:pPr>
                              <w:rPr>
                                <w:rFonts w:ascii="Arial" w:hAnsi="Arial" w:cs="Arial"/>
                              </w:rPr>
                            </w:pPr>
                            <w:r w:rsidRPr="00AB194D">
                              <w:rPr>
                                <w:rFonts w:ascii="Arial" w:hAnsi="Arial" w:cs="Arial"/>
                                <w:b/>
                                <w:bCs/>
                                <w:shd w:val="clear" w:color="auto" w:fill="FFFFFF"/>
                              </w:rPr>
                              <w:t>Enclosure Rating</w:t>
                            </w:r>
                            <w:r>
                              <w:rPr>
                                <w:rFonts w:ascii="Arial" w:hAnsi="Arial" w:cs="Arial"/>
                                <w:shd w:val="clear" w:color="auto" w:fill="FFFFFF"/>
                              </w:rPr>
                              <w:t>: IP23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F6E42" id="Text Box 10" o:spid="_x0000_s1036" type="#_x0000_t202" style="position:absolute;margin-left:351.75pt;margin-top:224.45pt;width:199.5pt;height:202.5pt;z-index:251643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" stroked="f">
                <v:textbox>
                  <w:txbxContent>
                    <w:p w14:paraId="38A8704A" w14:textId="1D8554A6" w:rsidR="0031212A" w:rsidRPr="000B1734" w:rsidRDefault="0031212A" w:rsidP="0031212A">
                      <w:pPr>
                        <w:rPr>
                          <w:rFonts w:ascii="Arial" w:hAnsi="Arial" w:cs="Arial"/>
                          <w:b/>
                          <w:bCs/>
                        </w:rPr>
                      </w:pPr>
                      <w:r w:rsidRPr="000B1734">
                        <w:rPr>
                          <w:rFonts w:ascii="Arial" w:hAnsi="Arial" w:cs="Arial"/>
                          <w:b/>
                          <w:bCs/>
                        </w:rPr>
                        <w:t xml:space="preserve">Power Rating: </w:t>
                      </w:r>
                      <w:r w:rsidR="00267ADC">
                        <w:rPr>
                          <w:rFonts w:ascii="Arial" w:hAnsi="Arial" w:cs="Arial"/>
                        </w:rPr>
                        <w:t>25</w:t>
                      </w:r>
                      <w:r w:rsidR="001D1E8B">
                        <w:rPr>
                          <w:rFonts w:ascii="Arial" w:hAnsi="Arial" w:cs="Arial"/>
                        </w:rPr>
                        <w:t>k</w:t>
                      </w:r>
                      <w:r w:rsidRPr="000B1734">
                        <w:rPr>
                          <w:rFonts w:ascii="Arial" w:hAnsi="Arial" w:cs="Arial"/>
                        </w:rPr>
                        <w:t>VA</w:t>
                      </w:r>
                    </w:p>
                    <w:p w14:paraId="67AFA7C6" w14:textId="77777777" w:rsidR="0031212A" w:rsidRPr="000B1734" w:rsidRDefault="0031212A" w:rsidP="0031212A">
                      <w:pPr>
                        <w:rPr>
                          <w:rFonts w:ascii="Arial" w:hAnsi="Arial" w:cs="Arial"/>
                          <w:b/>
                          <w:bCs/>
                        </w:rPr>
                      </w:pPr>
                      <w:r w:rsidRPr="000B1734">
                        <w:rPr>
                          <w:rFonts w:ascii="Arial" w:hAnsi="Arial" w:cs="Arial"/>
                          <w:b/>
                          <w:bCs/>
                        </w:rPr>
                        <w:t xml:space="preserve">Primary Voltage: </w:t>
                      </w:r>
                    </w:p>
                    <w:p w14:paraId="58C44081" w14:textId="01180684" w:rsidR="0031212A" w:rsidRDefault="00267ADC" w:rsidP="0031212A">
                      <w:pPr>
                        <w:rPr>
                          <w:rFonts w:ascii="Arial" w:hAnsi="Arial" w:cs="Arial"/>
                          <w:shd w:val="clear" w:color="auto" w:fill="FFFFFF"/>
                        </w:rPr>
                      </w:pPr>
                      <w:r>
                        <w:rPr>
                          <w:rFonts w:ascii="Arial" w:hAnsi="Arial" w:cs="Arial"/>
                        </w:rPr>
                        <w:t xml:space="preserve">230V </w:t>
                      </w:r>
                      <w:r w:rsidRPr="004576FE">
                        <w:rPr>
                          <w:rFonts w:ascii="Arial" w:hAnsi="Arial" w:cs="Arial"/>
                          <w:shd w:val="clear" w:color="auto" w:fill="FFFFFF"/>
                        </w:rPr>
                        <w:t>±2.5</w:t>
                      </w:r>
                      <w:r>
                        <w:rPr>
                          <w:rFonts w:ascii="Arial" w:hAnsi="Arial" w:cs="Arial"/>
                          <w:shd w:val="clear" w:color="auto" w:fill="FFFFFF"/>
                        </w:rPr>
                        <w:t xml:space="preserve">%, </w:t>
                      </w:r>
                      <w:r w:rsidRPr="004576FE">
                        <w:rPr>
                          <w:rFonts w:ascii="Arial" w:hAnsi="Arial" w:cs="Arial"/>
                          <w:shd w:val="clear" w:color="auto" w:fill="FFFFFF"/>
                        </w:rPr>
                        <w:t>±</w:t>
                      </w:r>
                      <w:r>
                        <w:rPr>
                          <w:rFonts w:ascii="Arial" w:hAnsi="Arial" w:cs="Arial"/>
                          <w:shd w:val="clear" w:color="auto" w:fill="FFFFFF"/>
                        </w:rPr>
                        <w:t>5%</w:t>
                      </w:r>
                    </w:p>
                    <w:p w14:paraId="119E2598" w14:textId="5EF56E2D" w:rsidR="0031212A" w:rsidRPr="00AB194D" w:rsidRDefault="0031212A" w:rsidP="0031212A">
                      <w:pPr>
                        <w:rPr>
                          <w:rFonts w:ascii="Arial" w:hAnsi="Arial" w:cs="Arial"/>
                          <w:b/>
                          <w:bCs/>
                          <w:shd w:val="clear" w:color="auto" w:fill="FFFFFF"/>
                        </w:rPr>
                      </w:pPr>
                      <w:r w:rsidRPr="000B1734">
                        <w:rPr>
                          <w:rFonts w:ascii="Arial" w:hAnsi="Arial" w:cs="Arial"/>
                          <w:b/>
                          <w:bCs/>
                          <w:shd w:val="clear" w:color="auto" w:fill="FFFFFF"/>
                        </w:rPr>
                        <w:t xml:space="preserve">Secondary Voltage: </w:t>
                      </w:r>
                      <w:r w:rsidR="00267ADC">
                        <w:rPr>
                          <w:rFonts w:ascii="Arial" w:hAnsi="Arial" w:cs="Arial"/>
                          <w:shd w:val="clear" w:color="auto" w:fill="FFFFFF"/>
                        </w:rPr>
                        <w:t>230V</w:t>
                      </w:r>
                    </w:p>
                    <w:p w14:paraId="7B14E21A" w14:textId="77777777" w:rsidR="0031212A" w:rsidRDefault="0031212A" w:rsidP="0031212A">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p>
                    <w:p w14:paraId="6B32EDE3" w14:textId="569D1947" w:rsidR="0031212A" w:rsidRDefault="00846DCA" w:rsidP="0031212A">
                      <w:pPr>
                        <w:rPr>
                          <w:rFonts w:ascii="Arial" w:hAnsi="Arial" w:cs="Arial"/>
                          <w:shd w:val="clear" w:color="auto" w:fill="FFFFFF"/>
                        </w:rPr>
                      </w:pPr>
                      <w:r>
                        <w:rPr>
                          <w:rFonts w:ascii="Arial" w:hAnsi="Arial" w:cs="Arial"/>
                          <w:shd w:val="clear" w:color="auto" w:fill="FFFFFF"/>
                        </w:rPr>
                        <w:t>M8 LV Studs</w:t>
                      </w:r>
                    </w:p>
                    <w:p w14:paraId="1BDD13C7" w14:textId="77777777" w:rsidR="0031212A" w:rsidRDefault="0031212A" w:rsidP="0031212A">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p>
                    <w:p w14:paraId="12A15D71" w14:textId="04A7BE45" w:rsidR="0031212A" w:rsidRDefault="00846DCA" w:rsidP="0031212A">
                      <w:pPr>
                        <w:rPr>
                          <w:rFonts w:ascii="Arial" w:hAnsi="Arial" w:cs="Arial"/>
                          <w:shd w:val="clear" w:color="auto" w:fill="FFFFFF"/>
                        </w:rPr>
                      </w:pPr>
                      <w:r>
                        <w:rPr>
                          <w:rFonts w:ascii="Arial" w:hAnsi="Arial" w:cs="Arial"/>
                          <w:shd w:val="clear" w:color="auto" w:fill="FFFFFF"/>
                        </w:rPr>
                        <w:t>M8 LV Studs</w:t>
                      </w:r>
                    </w:p>
                    <w:p w14:paraId="2DC82C4F" w14:textId="33CB2DEE" w:rsidR="00AB194D" w:rsidRPr="004576FE" w:rsidRDefault="00AB194D" w:rsidP="0031212A">
                      <w:pPr>
                        <w:rPr>
                          <w:rFonts w:ascii="Arial" w:hAnsi="Arial" w:cs="Arial"/>
                        </w:rPr>
                      </w:pPr>
                      <w:r w:rsidRPr="00AB194D">
                        <w:rPr>
                          <w:rFonts w:ascii="Arial" w:hAnsi="Arial" w:cs="Arial"/>
                          <w:b/>
                          <w:bCs/>
                          <w:shd w:val="clear" w:color="auto" w:fill="FFFFFF"/>
                        </w:rPr>
                        <w:t>Enclosure Rating</w:t>
                      </w:r>
                      <w:r>
                        <w:rPr>
                          <w:rFonts w:ascii="Arial" w:hAnsi="Arial" w:cs="Arial"/>
                          <w:shd w:val="clear" w:color="auto" w:fill="FFFFFF"/>
                        </w:rPr>
                        <w:t>: IP23</w:t>
                      </w:r>
                    </w:p>
                  </w:txbxContent>
                </v:textbox>
                <w10:wrap type="square" anchorx="page"/>
              </v:shape>
            </w:pict>
          </mc:Fallback>
        </mc:AlternateContent>
      </w:r>
      <w:r w:rsidR="003033A1">
        <w:rPr>
          <w:rFonts w:ascii="Arial" w:hAnsi="Arial" w:cs="Arial"/>
          <w:noProof/>
          <w:sz w:val="24"/>
          <w:szCs w:val="24"/>
        </w:rPr>
        <w:drawing>
          <wp:anchor distT="0" distB="0" distL="114300" distR="114300" simplePos="0" relativeHeight="251641856" behindDoc="0" locked="0" layoutInCell="1" allowOverlap="1" wp14:anchorId="60ECF542" wp14:editId="147F0957">
            <wp:simplePos x="0" y="0"/>
            <wp:positionH relativeFrom="margin">
              <wp:align>left</wp:align>
            </wp:positionH>
            <wp:positionV relativeFrom="paragraph">
              <wp:posOffset>2810510</wp:posOffset>
            </wp:positionV>
            <wp:extent cx="3482975" cy="2612390"/>
            <wp:effectExtent l="0" t="0" r="3175" b="0"/>
            <wp:wrapSquare wrapText="bothSides"/>
            <wp:docPr id="195" name="Picture 195" descr="A picture containing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A picture containing ol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82975" cy="26123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39808" behindDoc="0" locked="0" layoutInCell="1" allowOverlap="1" wp14:anchorId="19D9E3E3" wp14:editId="1D211804">
                <wp:simplePos x="0" y="0"/>
                <wp:positionH relativeFrom="column">
                  <wp:posOffset>2628900</wp:posOffset>
                </wp:positionH>
                <wp:positionV relativeFrom="paragraph">
                  <wp:posOffset>2314575</wp:posOffset>
                </wp:positionV>
                <wp:extent cx="981075" cy="37719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77190"/>
                        </a:xfrm>
                        <a:prstGeom prst="rect">
                          <a:avLst/>
                        </a:prstGeom>
                        <a:solidFill>
                          <a:srgbClr val="FFFFFF"/>
                        </a:solidFill>
                        <a:ln w="9525">
                          <a:noFill/>
                          <a:miter lim="800000"/>
                          <a:headEnd/>
                          <a:tailEnd/>
                        </a:ln>
                      </wps:spPr>
                      <wps:txbx>
                        <w:txbxContent>
                          <w:p w14:paraId="23C6FECF" w14:textId="3803D9A5" w:rsidR="00766942" w:rsidRDefault="00766942">
                            <w:r>
                              <w:t>Single-Phase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D9E3E3" id="Text Box 9" o:spid="_x0000_s1037" type="#_x0000_t202" style="position:absolute;margin-left:207pt;margin-top:182.25pt;width:77.25pt;height:29.7pt;z-index:251639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" stroked="f">
                <v:textbox style="mso-fit-shape-to-text:t">
                  <w:txbxContent>
                    <w:p w14:paraId="23C6FECF" w14:textId="3803D9A5" w:rsidR="00766942" w:rsidRDefault="00766942">
                      <w:r>
                        <w:t>Single-Phase</w:t>
                      </w:r>
                    </w:p>
                  </w:txbxContent>
                </v:textbox>
                <w10:wrap type="square"/>
              </v:shape>
            </w:pict>
          </mc:Fallback>
        </mc:AlternateContent>
      </w:r>
      <w:r w:rsidR="003033A1">
        <w:rPr>
          <w:rFonts w:ascii="Arial" w:hAnsi="Arial" w:cs="Arial"/>
          <w:noProof/>
          <w:sz w:val="24"/>
          <w:szCs w:val="24"/>
        </w:rPr>
        <w:drawing>
          <wp:anchor distT="0" distB="0" distL="114300" distR="114300" simplePos="0" relativeHeight="251648000" behindDoc="0" locked="0" layoutInCell="1" allowOverlap="1" wp14:anchorId="00A2FF8E" wp14:editId="6152E956">
            <wp:simplePos x="0" y="0"/>
            <wp:positionH relativeFrom="column">
              <wp:posOffset>19050</wp:posOffset>
            </wp:positionH>
            <wp:positionV relativeFrom="paragraph">
              <wp:posOffset>0</wp:posOffset>
            </wp:positionV>
            <wp:extent cx="3486150" cy="2613660"/>
            <wp:effectExtent l="0" t="0" r="0" b="0"/>
            <wp:wrapSquare wrapText="bothSides"/>
            <wp:docPr id="198" name="Picture 198" descr="A picture containing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icture containing black&#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rot="10800000">
                      <a:off x="0" y="0"/>
                      <a:ext cx="3486150" cy="26136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37760" behindDoc="0" locked="0" layoutInCell="1" allowOverlap="1" wp14:anchorId="16FAF8A6" wp14:editId="6A58B88B">
                <wp:simplePos x="0" y="0"/>
                <wp:positionH relativeFrom="page">
                  <wp:posOffset>4505325</wp:posOffset>
                </wp:positionH>
                <wp:positionV relativeFrom="paragraph">
                  <wp:posOffset>5715</wp:posOffset>
                </wp:positionV>
                <wp:extent cx="2533650" cy="2733675"/>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2733675"/>
                        </a:xfrm>
                        <a:prstGeom prst="rect">
                          <a:avLst/>
                        </a:prstGeom>
                        <a:solidFill>
                          <a:srgbClr val="FFFFFF"/>
                        </a:solidFill>
                        <a:ln w="9525">
                          <a:noFill/>
                          <a:miter lim="800000"/>
                          <a:headEnd/>
                          <a:tailEnd/>
                        </a:ln>
                      </wps:spPr>
                      <wps:txbx>
                        <w:txbxContent>
                          <w:p w14:paraId="7BEBF66F" w14:textId="42F72AEA" w:rsidR="00E45A9D" w:rsidRPr="000B1734" w:rsidRDefault="00E45A9D" w:rsidP="00E45A9D">
                            <w:pPr>
                              <w:rPr>
                                <w:rFonts w:ascii="Arial" w:hAnsi="Arial" w:cs="Arial"/>
                                <w:b/>
                                <w:bCs/>
                              </w:rPr>
                            </w:pPr>
                            <w:r w:rsidRPr="000B1734">
                              <w:rPr>
                                <w:rFonts w:ascii="Arial" w:hAnsi="Arial" w:cs="Arial"/>
                                <w:b/>
                                <w:bCs/>
                              </w:rPr>
                              <w:t xml:space="preserve">Power Rating: </w:t>
                            </w:r>
                            <w:r w:rsidR="003033A1">
                              <w:rPr>
                                <w:rFonts w:ascii="Arial" w:hAnsi="Arial" w:cs="Arial"/>
                              </w:rPr>
                              <w:t>20</w:t>
                            </w:r>
                            <w:r w:rsidRPr="000B1734">
                              <w:rPr>
                                <w:rFonts w:ascii="Arial" w:hAnsi="Arial" w:cs="Arial"/>
                              </w:rPr>
                              <w:t>kVA</w:t>
                            </w:r>
                          </w:p>
                          <w:p w14:paraId="641E2072" w14:textId="16858B41" w:rsidR="00E45A9D" w:rsidRPr="000B1734" w:rsidRDefault="00E45A9D" w:rsidP="00E45A9D">
                            <w:pPr>
                              <w:rPr>
                                <w:rFonts w:ascii="Arial" w:hAnsi="Arial" w:cs="Arial"/>
                                <w:b/>
                                <w:bCs/>
                              </w:rPr>
                            </w:pPr>
                            <w:r w:rsidRPr="000B1734">
                              <w:rPr>
                                <w:rFonts w:ascii="Arial" w:hAnsi="Arial" w:cs="Arial"/>
                                <w:b/>
                                <w:bCs/>
                              </w:rPr>
                              <w:t xml:space="preserve">Primary Voltage: </w:t>
                            </w:r>
                            <w:r w:rsidR="00766942" w:rsidRPr="003033A1">
                              <w:rPr>
                                <w:rFonts w:ascii="Arial" w:hAnsi="Arial" w:cs="Arial"/>
                              </w:rPr>
                              <w:t>380V</w:t>
                            </w:r>
                          </w:p>
                          <w:p w14:paraId="2294814F" w14:textId="77777777" w:rsidR="00E45A9D" w:rsidRPr="000B1734" w:rsidRDefault="00E45A9D" w:rsidP="00E45A9D">
                            <w:pPr>
                              <w:rPr>
                                <w:rFonts w:ascii="Arial" w:hAnsi="Arial" w:cs="Arial"/>
                                <w:b/>
                                <w:bCs/>
                                <w:shd w:val="clear" w:color="auto" w:fill="FFFFFF"/>
                              </w:rPr>
                            </w:pPr>
                            <w:r w:rsidRPr="000B1734">
                              <w:rPr>
                                <w:rFonts w:ascii="Arial" w:hAnsi="Arial" w:cs="Arial"/>
                                <w:b/>
                                <w:bCs/>
                                <w:shd w:val="clear" w:color="auto" w:fill="FFFFFF"/>
                              </w:rPr>
                              <w:t xml:space="preserve">Secondary Voltage: </w:t>
                            </w:r>
                          </w:p>
                          <w:p w14:paraId="36317E1B" w14:textId="193DDC7B" w:rsidR="00E45A9D" w:rsidRDefault="003033A1" w:rsidP="00E45A9D">
                            <w:pPr>
                              <w:rPr>
                                <w:rFonts w:ascii="Arial" w:hAnsi="Arial" w:cs="Arial"/>
                                <w:shd w:val="clear" w:color="auto" w:fill="FFFFFF"/>
                              </w:rPr>
                            </w:pPr>
                            <w:r>
                              <w:rPr>
                                <w:rFonts w:ascii="Arial" w:hAnsi="Arial" w:cs="Arial"/>
                                <w:shd w:val="clear" w:color="auto" w:fill="FFFFFF"/>
                              </w:rPr>
                              <w:t>60V/ 75V/ 95V/ 115V by changing primary tap</w:t>
                            </w:r>
                          </w:p>
                          <w:p w14:paraId="23BF9373" w14:textId="77777777" w:rsidR="00E45A9D" w:rsidRDefault="00E45A9D" w:rsidP="00E45A9D">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p>
                          <w:p w14:paraId="07885AC1" w14:textId="37E7B9CB" w:rsidR="00E45A9D" w:rsidRDefault="00766942" w:rsidP="00E45A9D">
                            <w:pPr>
                              <w:rPr>
                                <w:rFonts w:ascii="Arial" w:hAnsi="Arial" w:cs="Arial"/>
                                <w:shd w:val="clear" w:color="auto" w:fill="FFFFFF"/>
                              </w:rPr>
                            </w:pPr>
                            <w:r>
                              <w:rPr>
                                <w:rFonts w:ascii="Arial" w:hAnsi="Arial" w:cs="Arial"/>
                                <w:shd w:val="clear" w:color="auto" w:fill="FFFFFF"/>
                              </w:rPr>
                              <w:t xml:space="preserve">M12 Studs </w:t>
                            </w:r>
                          </w:p>
                          <w:p w14:paraId="150E4587" w14:textId="77777777" w:rsidR="00E45A9D" w:rsidRDefault="00E45A9D" w:rsidP="00E45A9D">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p>
                          <w:p w14:paraId="68AF7F09" w14:textId="4FCF75B7" w:rsidR="00E45A9D" w:rsidRPr="004576FE" w:rsidRDefault="00766942" w:rsidP="00E45A9D">
                            <w:pPr>
                              <w:rPr>
                                <w:rFonts w:ascii="Arial" w:hAnsi="Arial" w:cs="Arial"/>
                              </w:rPr>
                            </w:pPr>
                            <w:r>
                              <w:rPr>
                                <w:rFonts w:ascii="Arial" w:hAnsi="Arial" w:cs="Arial"/>
                                <w:shd w:val="clear" w:color="auto" w:fill="FFFFFF"/>
                              </w:rPr>
                              <w:t xml:space="preserve">M12 </w:t>
                            </w:r>
                            <w:r w:rsidR="003033A1">
                              <w:rPr>
                                <w:rFonts w:ascii="Arial" w:hAnsi="Arial" w:cs="Arial"/>
                                <w:shd w:val="clear" w:color="auto" w:fill="FFFFFF"/>
                              </w:rPr>
                              <w:t xml:space="preserve">Studs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AF8A6" id="Text Box 8" o:spid="_x0000_s1038" type="#_x0000_t202" style="position:absolute;margin-left:354.75pt;margin-top:.45pt;width:199.5pt;height:215.25pt;z-index:251637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" stroked="f">
                <v:textbox>
                  <w:txbxContent>
                    <w:p w14:paraId="7BEBF66F" w14:textId="42F72AEA" w:rsidR="00E45A9D" w:rsidRPr="000B1734" w:rsidRDefault="00E45A9D" w:rsidP="00E45A9D">
                      <w:pPr>
                        <w:rPr>
                          <w:rFonts w:ascii="Arial" w:hAnsi="Arial" w:cs="Arial"/>
                          <w:b/>
                          <w:bCs/>
                        </w:rPr>
                      </w:pPr>
                      <w:r w:rsidRPr="000B1734">
                        <w:rPr>
                          <w:rFonts w:ascii="Arial" w:hAnsi="Arial" w:cs="Arial"/>
                          <w:b/>
                          <w:bCs/>
                        </w:rPr>
                        <w:t xml:space="preserve">Power Rating: </w:t>
                      </w:r>
                      <w:r w:rsidR="003033A1">
                        <w:rPr>
                          <w:rFonts w:ascii="Arial" w:hAnsi="Arial" w:cs="Arial"/>
                        </w:rPr>
                        <w:t>20</w:t>
                      </w:r>
                      <w:r w:rsidRPr="000B1734">
                        <w:rPr>
                          <w:rFonts w:ascii="Arial" w:hAnsi="Arial" w:cs="Arial"/>
                        </w:rPr>
                        <w:t>kVA</w:t>
                      </w:r>
                    </w:p>
                    <w:p w14:paraId="641E2072" w14:textId="16858B41" w:rsidR="00E45A9D" w:rsidRPr="000B1734" w:rsidRDefault="00E45A9D" w:rsidP="00E45A9D">
                      <w:pPr>
                        <w:rPr>
                          <w:rFonts w:ascii="Arial" w:hAnsi="Arial" w:cs="Arial"/>
                          <w:b/>
                          <w:bCs/>
                        </w:rPr>
                      </w:pPr>
                      <w:r w:rsidRPr="000B1734">
                        <w:rPr>
                          <w:rFonts w:ascii="Arial" w:hAnsi="Arial" w:cs="Arial"/>
                          <w:b/>
                          <w:bCs/>
                        </w:rPr>
                        <w:t xml:space="preserve">Primary Voltage: </w:t>
                      </w:r>
                      <w:r w:rsidR="00766942" w:rsidRPr="003033A1">
                        <w:rPr>
                          <w:rFonts w:ascii="Arial" w:hAnsi="Arial" w:cs="Arial"/>
                        </w:rPr>
                        <w:t>380V</w:t>
                      </w:r>
                    </w:p>
                    <w:p w14:paraId="2294814F" w14:textId="77777777" w:rsidR="00E45A9D" w:rsidRPr="000B1734" w:rsidRDefault="00E45A9D" w:rsidP="00E45A9D">
                      <w:pPr>
                        <w:rPr>
                          <w:rFonts w:ascii="Arial" w:hAnsi="Arial" w:cs="Arial"/>
                          <w:b/>
                          <w:bCs/>
                          <w:shd w:val="clear" w:color="auto" w:fill="FFFFFF"/>
                        </w:rPr>
                      </w:pPr>
                      <w:r w:rsidRPr="000B1734">
                        <w:rPr>
                          <w:rFonts w:ascii="Arial" w:hAnsi="Arial" w:cs="Arial"/>
                          <w:b/>
                          <w:bCs/>
                          <w:shd w:val="clear" w:color="auto" w:fill="FFFFFF"/>
                        </w:rPr>
                        <w:t xml:space="preserve">Secondary Voltage: </w:t>
                      </w:r>
                    </w:p>
                    <w:p w14:paraId="36317E1B" w14:textId="193DDC7B" w:rsidR="00E45A9D" w:rsidRDefault="003033A1" w:rsidP="00E45A9D">
                      <w:pPr>
                        <w:rPr>
                          <w:rFonts w:ascii="Arial" w:hAnsi="Arial" w:cs="Arial"/>
                          <w:shd w:val="clear" w:color="auto" w:fill="FFFFFF"/>
                        </w:rPr>
                      </w:pPr>
                      <w:r>
                        <w:rPr>
                          <w:rFonts w:ascii="Arial" w:hAnsi="Arial" w:cs="Arial"/>
                          <w:shd w:val="clear" w:color="auto" w:fill="FFFFFF"/>
                        </w:rPr>
                        <w:t>60V/ 75V/ 95V/ 115V by changing primary tap</w:t>
                      </w:r>
                    </w:p>
                    <w:p w14:paraId="23BF9373" w14:textId="77777777" w:rsidR="00E45A9D" w:rsidRDefault="00E45A9D" w:rsidP="00E45A9D">
                      <w:pPr>
                        <w:rPr>
                          <w:rFonts w:ascii="Arial" w:hAnsi="Arial" w:cs="Arial"/>
                          <w:shd w:val="clear" w:color="auto" w:fill="FFFFFF"/>
                        </w:rPr>
                      </w:pPr>
                      <w:r w:rsidRPr="000B1734">
                        <w:rPr>
                          <w:rFonts w:ascii="Arial" w:hAnsi="Arial" w:cs="Arial"/>
                          <w:b/>
                          <w:bCs/>
                          <w:shd w:val="clear" w:color="auto" w:fill="FFFFFF"/>
                        </w:rPr>
                        <w:t>Primary Terminals:</w:t>
                      </w:r>
                      <w:r>
                        <w:rPr>
                          <w:rFonts w:ascii="Arial" w:hAnsi="Arial" w:cs="Arial"/>
                          <w:shd w:val="clear" w:color="auto" w:fill="FFFFFF"/>
                        </w:rPr>
                        <w:t xml:space="preserve"> </w:t>
                      </w:r>
                    </w:p>
                    <w:p w14:paraId="07885AC1" w14:textId="37E7B9CB" w:rsidR="00E45A9D" w:rsidRDefault="00766942" w:rsidP="00E45A9D">
                      <w:pPr>
                        <w:rPr>
                          <w:rFonts w:ascii="Arial" w:hAnsi="Arial" w:cs="Arial"/>
                          <w:shd w:val="clear" w:color="auto" w:fill="FFFFFF"/>
                        </w:rPr>
                      </w:pPr>
                      <w:r>
                        <w:rPr>
                          <w:rFonts w:ascii="Arial" w:hAnsi="Arial" w:cs="Arial"/>
                          <w:shd w:val="clear" w:color="auto" w:fill="FFFFFF"/>
                        </w:rPr>
                        <w:t xml:space="preserve">M12 Studs </w:t>
                      </w:r>
                    </w:p>
                    <w:p w14:paraId="150E4587" w14:textId="77777777" w:rsidR="00E45A9D" w:rsidRDefault="00E45A9D" w:rsidP="00E45A9D">
                      <w:pPr>
                        <w:rPr>
                          <w:rFonts w:ascii="Arial" w:hAnsi="Arial" w:cs="Arial"/>
                          <w:shd w:val="clear" w:color="auto" w:fill="FFFFFF"/>
                        </w:rPr>
                      </w:pPr>
                      <w:r w:rsidRPr="000B1734">
                        <w:rPr>
                          <w:rFonts w:ascii="Arial" w:hAnsi="Arial" w:cs="Arial"/>
                          <w:b/>
                          <w:bCs/>
                          <w:shd w:val="clear" w:color="auto" w:fill="FFFFFF"/>
                        </w:rPr>
                        <w:t>Secondary Terminals:</w:t>
                      </w:r>
                      <w:r>
                        <w:rPr>
                          <w:rFonts w:ascii="Arial" w:hAnsi="Arial" w:cs="Arial"/>
                          <w:shd w:val="clear" w:color="auto" w:fill="FFFFFF"/>
                        </w:rPr>
                        <w:t xml:space="preserve"> </w:t>
                      </w:r>
                    </w:p>
                    <w:p w14:paraId="68AF7F09" w14:textId="4FCF75B7" w:rsidR="00E45A9D" w:rsidRPr="004576FE" w:rsidRDefault="00766942" w:rsidP="00E45A9D">
                      <w:pPr>
                        <w:rPr>
                          <w:rFonts w:ascii="Arial" w:hAnsi="Arial" w:cs="Arial"/>
                        </w:rPr>
                      </w:pPr>
                      <w:r>
                        <w:rPr>
                          <w:rFonts w:ascii="Arial" w:hAnsi="Arial" w:cs="Arial"/>
                          <w:shd w:val="clear" w:color="auto" w:fill="FFFFFF"/>
                        </w:rPr>
                        <w:t xml:space="preserve">M12 </w:t>
                      </w:r>
                      <w:r w:rsidR="003033A1">
                        <w:rPr>
                          <w:rFonts w:ascii="Arial" w:hAnsi="Arial" w:cs="Arial"/>
                          <w:shd w:val="clear" w:color="auto" w:fill="FFFFFF"/>
                        </w:rPr>
                        <w:t xml:space="preserve">Studs </w:t>
                      </w:r>
                    </w:p>
                  </w:txbxContent>
                </v:textbox>
                <w10:wrap type="square" anchorx="page"/>
              </v:shape>
            </w:pict>
          </mc:Fallback>
        </mc:AlternateContent>
      </w:r>
    </w:p>
    <w:p w14:paraId="653D8496" w14:textId="77777777" w:rsidR="00721938" w:rsidRDefault="00721938" w:rsidP="002E4E23">
      <w:pPr>
        <w:rPr>
          <w:rFonts w:ascii="Arial" w:hAnsi="Arial" w:cs="Arial"/>
          <w:b/>
          <w:bCs/>
          <w:sz w:val="24"/>
          <w:szCs w:val="24"/>
        </w:rPr>
      </w:pPr>
    </w:p>
    <w:p w14:paraId="1D40E759" w14:textId="77777777" w:rsidR="00721938" w:rsidRDefault="00721938" w:rsidP="002E4E23">
      <w:pPr>
        <w:rPr>
          <w:rFonts w:ascii="Arial" w:hAnsi="Arial" w:cs="Arial"/>
          <w:b/>
          <w:bCs/>
          <w:sz w:val="24"/>
          <w:szCs w:val="24"/>
        </w:rPr>
      </w:pPr>
    </w:p>
    <w:p w14:paraId="73886874" w14:textId="041463AF" w:rsidR="00B41AB8" w:rsidRPr="00982951" w:rsidRDefault="00B41AB8" w:rsidP="002E4E23">
      <w:pPr>
        <w:rPr>
          <w:rFonts w:ascii="Arial" w:hAnsi="Arial" w:cs="Arial"/>
          <w:sz w:val="32"/>
          <w:szCs w:val="32"/>
        </w:rPr>
      </w:pPr>
      <w:r w:rsidRPr="00982951">
        <w:rPr>
          <w:rFonts w:ascii="Arial" w:hAnsi="Arial" w:cs="Arial"/>
          <w:b/>
          <w:bCs/>
          <w:sz w:val="32"/>
          <w:szCs w:val="32"/>
        </w:rPr>
        <w:lastRenderedPageBreak/>
        <w:t>Transformer Repairs</w:t>
      </w:r>
    </w:p>
    <w:p w14:paraId="738BCD77" w14:textId="69491B9E" w:rsidR="00B41AB8" w:rsidRDefault="00CA6061" w:rsidP="00EC0F1C">
      <w:pPr>
        <w:jc w:val="both"/>
        <w:rPr>
          <w:rFonts w:ascii="Arial" w:hAnsi="Arial" w:cs="Arial"/>
          <w:sz w:val="24"/>
          <w:szCs w:val="24"/>
        </w:rPr>
      </w:pPr>
      <w:r>
        <w:rPr>
          <w:rFonts w:ascii="Arial" w:hAnsi="Arial" w:cs="Arial"/>
          <w:b/>
          <w:bCs/>
          <w:noProof/>
          <w:sz w:val="24"/>
          <w:szCs w:val="24"/>
        </w:rPr>
        <w:drawing>
          <wp:anchor distT="0" distB="0" distL="114300" distR="114300" simplePos="0" relativeHeight="251678208" behindDoc="0" locked="0" layoutInCell="1" allowOverlap="1" wp14:anchorId="5A654D27" wp14:editId="3F5EAE37">
            <wp:simplePos x="0" y="0"/>
            <wp:positionH relativeFrom="column">
              <wp:posOffset>2713990</wp:posOffset>
            </wp:positionH>
            <wp:positionV relativeFrom="paragraph">
              <wp:posOffset>699135</wp:posOffset>
            </wp:positionV>
            <wp:extent cx="3211195" cy="2409825"/>
            <wp:effectExtent l="0" t="0" r="8255"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0">
                      <a:extLst>
                        <a:ext uri="{28A0092B-C50C-407E-A947-70E740481C1C}">
                          <a14:useLocalDpi xmlns:a14="http://schemas.microsoft.com/office/drawing/2010/main" val="0"/>
                        </a:ext>
                      </a:extLst>
                    </a:blip>
                    <a:stretch>
                      <a:fillRect/>
                    </a:stretch>
                  </pic:blipFill>
                  <pic:spPr>
                    <a:xfrm flipH="1">
                      <a:off x="0" y="0"/>
                      <a:ext cx="3211195" cy="2409825"/>
                    </a:xfrm>
                    <a:prstGeom prst="rect">
                      <a:avLst/>
                    </a:prstGeom>
                  </pic:spPr>
                </pic:pic>
              </a:graphicData>
            </a:graphic>
            <wp14:sizeRelH relativeFrom="page">
              <wp14:pctWidth>0</wp14:pctWidth>
            </wp14:sizeRelH>
            <wp14:sizeRelV relativeFrom="page">
              <wp14:pctHeight>0</wp14:pctHeight>
            </wp14:sizeRelV>
          </wp:anchor>
        </w:drawing>
      </w:r>
      <w:r w:rsidR="00B41AB8" w:rsidRPr="00F5263E">
        <w:rPr>
          <w:rFonts w:ascii="Arial" w:hAnsi="Arial" w:cs="Arial"/>
          <w:sz w:val="24"/>
          <w:szCs w:val="24"/>
        </w:rPr>
        <w:t xml:space="preserve">With over 52 years’ experience in transformer </w:t>
      </w:r>
      <w:r w:rsidR="00834E0D">
        <w:rPr>
          <w:rFonts w:ascii="Arial" w:hAnsi="Arial" w:cs="Arial"/>
          <w:sz w:val="24"/>
          <w:szCs w:val="24"/>
        </w:rPr>
        <w:t>manufacture and repair</w:t>
      </w:r>
      <w:r w:rsidR="00B41AB8" w:rsidRPr="00F5263E">
        <w:rPr>
          <w:rFonts w:ascii="Arial" w:hAnsi="Arial" w:cs="Arial"/>
          <w:sz w:val="24"/>
          <w:szCs w:val="24"/>
        </w:rPr>
        <w:t>. Here at Carroll &amp; Meynell we have the expertise and facilities to carry out any transformer repair</w:t>
      </w:r>
      <w:r w:rsidR="002668B0">
        <w:rPr>
          <w:rFonts w:ascii="Arial" w:hAnsi="Arial" w:cs="Arial"/>
          <w:sz w:val="24"/>
          <w:szCs w:val="24"/>
        </w:rPr>
        <w:t>, including electrical evaluation, reverse engineering and redesign using modern materials.</w:t>
      </w:r>
    </w:p>
    <w:p w14:paraId="5F058C8D" w14:textId="49CD6FDC" w:rsidR="002668B0" w:rsidRDefault="002668B0" w:rsidP="00E31D6E">
      <w:pPr>
        <w:rPr>
          <w:rFonts w:ascii="Arial" w:hAnsi="Arial" w:cs="Arial"/>
          <w:sz w:val="24"/>
          <w:szCs w:val="24"/>
        </w:rPr>
      </w:pPr>
    </w:p>
    <w:p w14:paraId="05F72BD4" w14:textId="77777777" w:rsidR="00C2732E" w:rsidRDefault="00846DCA" w:rsidP="00C2732E">
      <w:pPr>
        <w:tabs>
          <w:tab w:val="left" w:pos="5250"/>
        </w:tabs>
        <w:rPr>
          <w:rFonts w:ascii="Arial" w:hAnsi="Arial" w:cs="Arial"/>
          <w:b/>
          <w:bCs/>
          <w:sz w:val="24"/>
          <w:szCs w:val="24"/>
        </w:rPr>
      </w:pPr>
      <w:r w:rsidRPr="00846DCA">
        <w:rPr>
          <w:rFonts w:ascii="Arial" w:hAnsi="Arial" w:cs="Arial"/>
          <w:b/>
          <w:bCs/>
          <w:sz w:val="24"/>
          <w:szCs w:val="24"/>
        </w:rPr>
        <w:t>Extra repairs options include:</w:t>
      </w:r>
    </w:p>
    <w:p w14:paraId="30EC5CBB" w14:textId="3E52B504" w:rsidR="002668B0" w:rsidRPr="00C2732E" w:rsidRDefault="002668B0" w:rsidP="00C2732E">
      <w:pPr>
        <w:pStyle w:val="ListParagraph"/>
        <w:numPr>
          <w:ilvl w:val="0"/>
          <w:numId w:val="7"/>
        </w:numPr>
        <w:tabs>
          <w:tab w:val="left" w:pos="5250"/>
        </w:tabs>
        <w:rPr>
          <w:rFonts w:ascii="Arial" w:hAnsi="Arial" w:cs="Arial"/>
          <w:b/>
          <w:bCs/>
          <w:sz w:val="24"/>
          <w:szCs w:val="24"/>
        </w:rPr>
      </w:pPr>
      <w:r w:rsidRPr="00C2732E">
        <w:rPr>
          <w:rFonts w:ascii="Arial" w:hAnsi="Arial" w:cs="Arial"/>
          <w:sz w:val="24"/>
          <w:szCs w:val="24"/>
        </w:rPr>
        <w:t>Rewinding</w:t>
      </w:r>
    </w:p>
    <w:p w14:paraId="6FEC3288" w14:textId="3F1A4AC9" w:rsidR="002668B0" w:rsidRDefault="002668B0" w:rsidP="002668B0">
      <w:pPr>
        <w:pStyle w:val="ListParagraph"/>
        <w:numPr>
          <w:ilvl w:val="0"/>
          <w:numId w:val="6"/>
        </w:numPr>
        <w:rPr>
          <w:rFonts w:ascii="Arial" w:hAnsi="Arial" w:cs="Arial"/>
          <w:sz w:val="24"/>
          <w:szCs w:val="24"/>
        </w:rPr>
      </w:pPr>
      <w:r>
        <w:rPr>
          <w:rFonts w:ascii="Arial" w:hAnsi="Arial" w:cs="Arial"/>
          <w:sz w:val="24"/>
          <w:szCs w:val="24"/>
        </w:rPr>
        <w:t>Re-core</w:t>
      </w:r>
    </w:p>
    <w:p w14:paraId="0FD4078E" w14:textId="44161D98" w:rsidR="002668B0" w:rsidRDefault="002668B0" w:rsidP="002668B0">
      <w:pPr>
        <w:pStyle w:val="ListParagraph"/>
        <w:numPr>
          <w:ilvl w:val="0"/>
          <w:numId w:val="6"/>
        </w:numPr>
        <w:rPr>
          <w:rFonts w:ascii="Arial" w:hAnsi="Arial" w:cs="Arial"/>
          <w:sz w:val="24"/>
          <w:szCs w:val="24"/>
        </w:rPr>
      </w:pPr>
      <w:r>
        <w:rPr>
          <w:rFonts w:ascii="Arial" w:hAnsi="Arial" w:cs="Arial"/>
          <w:sz w:val="24"/>
          <w:szCs w:val="24"/>
        </w:rPr>
        <w:t xml:space="preserve">Varnish Impregnation </w:t>
      </w:r>
    </w:p>
    <w:p w14:paraId="1F7A18E7" w14:textId="6494EFEC" w:rsidR="002668B0" w:rsidRDefault="002668B0" w:rsidP="002668B0">
      <w:pPr>
        <w:pStyle w:val="ListParagraph"/>
        <w:numPr>
          <w:ilvl w:val="0"/>
          <w:numId w:val="6"/>
        </w:numPr>
        <w:rPr>
          <w:rFonts w:ascii="Arial" w:hAnsi="Arial" w:cs="Arial"/>
          <w:sz w:val="24"/>
          <w:szCs w:val="24"/>
        </w:rPr>
      </w:pPr>
      <w:r>
        <w:rPr>
          <w:rFonts w:ascii="Arial" w:hAnsi="Arial" w:cs="Arial"/>
          <w:sz w:val="24"/>
          <w:szCs w:val="24"/>
        </w:rPr>
        <w:t>Tropicalised overcoating</w:t>
      </w:r>
    </w:p>
    <w:p w14:paraId="40C51AC2" w14:textId="5A6B979B" w:rsidR="002668B0" w:rsidRPr="002668B0" w:rsidRDefault="002668B0" w:rsidP="002668B0">
      <w:pPr>
        <w:pStyle w:val="ListParagraph"/>
        <w:numPr>
          <w:ilvl w:val="0"/>
          <w:numId w:val="6"/>
        </w:numPr>
        <w:rPr>
          <w:rFonts w:ascii="Arial" w:hAnsi="Arial" w:cs="Arial"/>
          <w:sz w:val="24"/>
          <w:szCs w:val="24"/>
        </w:rPr>
      </w:pPr>
      <w:r>
        <w:rPr>
          <w:rFonts w:ascii="Arial" w:hAnsi="Arial" w:cs="Arial"/>
          <w:sz w:val="24"/>
          <w:szCs w:val="24"/>
        </w:rPr>
        <w:t>Testing &amp; Certification</w:t>
      </w:r>
    </w:p>
    <w:p w14:paraId="15DC1793" w14:textId="6CE3C588" w:rsidR="00D66795" w:rsidRPr="00F5263E" w:rsidRDefault="00D66795" w:rsidP="00B41AB8">
      <w:pPr>
        <w:rPr>
          <w:rFonts w:ascii="Arial" w:hAnsi="Arial" w:cs="Arial"/>
          <w:sz w:val="24"/>
          <w:szCs w:val="24"/>
        </w:rPr>
      </w:pPr>
    </w:p>
    <w:p w14:paraId="42FD905E" w14:textId="3C19D5DB" w:rsidR="00CE61BB" w:rsidRDefault="00CE61BB" w:rsidP="00CE61BB">
      <w:pPr>
        <w:rPr>
          <w:rFonts w:ascii="Arial" w:hAnsi="Arial" w:cs="Arial"/>
          <w:sz w:val="24"/>
          <w:szCs w:val="24"/>
        </w:rPr>
      </w:pPr>
    </w:p>
    <w:p w14:paraId="6D9BF2B5" w14:textId="171C84D3" w:rsidR="00026CEA" w:rsidRDefault="00AD599D" w:rsidP="00026CEA">
      <w:pPr>
        <w:rPr>
          <w:rFonts w:ascii="Arial" w:hAnsi="Arial" w:cs="Arial"/>
          <w:sz w:val="24"/>
          <w:szCs w:val="24"/>
        </w:rPr>
      </w:pPr>
      <w:r>
        <w:rPr>
          <w:rFonts w:ascii="Arial" w:hAnsi="Arial" w:cs="Arial"/>
          <w:sz w:val="24"/>
          <w:szCs w:val="24"/>
        </w:rPr>
        <w:tab/>
      </w:r>
    </w:p>
    <w:p w14:paraId="1FC492A2" w14:textId="7E5C38D4" w:rsidR="00FE30C3" w:rsidRDefault="00FE30C3" w:rsidP="002668B0">
      <w:pPr>
        <w:pStyle w:val="Heading1"/>
        <w:jc w:val="center"/>
        <w:rPr>
          <w:rFonts w:ascii="Arial" w:hAnsi="Arial" w:cs="Arial"/>
          <w:b/>
          <w:bCs/>
          <w:color w:val="auto"/>
        </w:rPr>
      </w:pPr>
      <w:r>
        <w:rPr>
          <w:rFonts w:ascii="Arial" w:hAnsi="Arial" w:cs="Arial"/>
          <w:b/>
          <w:bCs/>
          <w:color w:val="auto"/>
        </w:rPr>
        <w:t>Contact Us</w:t>
      </w:r>
    </w:p>
    <w:p w14:paraId="6292C05B" w14:textId="304613A2" w:rsidR="00F5263E" w:rsidRDefault="00EC0F1C" w:rsidP="00F5263E">
      <w:pPr>
        <w:rPr>
          <w:rFonts w:ascii="Arial" w:hAnsi="Arial" w:cs="Arial"/>
          <w:sz w:val="24"/>
          <w:szCs w:val="24"/>
        </w:rPr>
      </w:pPr>
      <w:r>
        <w:rPr>
          <w:noProof/>
        </w:rPr>
        <mc:AlternateContent>
          <mc:Choice Requires="wps">
            <w:drawing>
              <wp:anchor distT="45720" distB="45720" distL="114300" distR="114300" simplePos="0" relativeHeight="251671040" behindDoc="0" locked="0" layoutInCell="1" allowOverlap="1" wp14:anchorId="6E7193F1" wp14:editId="134E0877">
                <wp:simplePos x="0" y="0"/>
                <wp:positionH relativeFrom="margin">
                  <wp:posOffset>4182110</wp:posOffset>
                </wp:positionH>
                <wp:positionV relativeFrom="paragraph">
                  <wp:posOffset>248920</wp:posOffset>
                </wp:positionV>
                <wp:extent cx="2288540" cy="142875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1428750"/>
                        </a:xfrm>
                        <a:prstGeom prst="rect">
                          <a:avLst/>
                        </a:prstGeom>
                        <a:solidFill>
                          <a:srgbClr val="FFFFFF"/>
                        </a:solidFill>
                        <a:ln w="9525">
                          <a:noFill/>
                          <a:miter lim="800000"/>
                          <a:headEnd/>
                          <a:tailEnd/>
                        </a:ln>
                      </wps:spPr>
                      <wps:txbx>
                        <w:txbxContent>
                          <w:p w14:paraId="3204094E" w14:textId="77777777" w:rsidR="00F5263E" w:rsidRPr="00F25020" w:rsidRDefault="00F5263E" w:rsidP="00F5263E">
                            <w:pPr>
                              <w:pStyle w:val="NormalWeb"/>
                              <w:shd w:val="clear" w:color="auto" w:fill="FFFFFF"/>
                              <w:spacing w:before="0" w:beforeAutospacing="0"/>
                              <w:rPr>
                                <w:rFonts w:ascii="Arial" w:hAnsi="Arial" w:cs="Arial"/>
                              </w:rPr>
                            </w:pPr>
                            <w:r w:rsidRPr="00F25020">
                              <w:rPr>
                                <w:rStyle w:val="Strong"/>
                                <w:rFonts w:ascii="Arial" w:eastAsiaTheme="majorEastAsia" w:hAnsi="Arial" w:cs="Arial"/>
                              </w:rPr>
                              <w:t>Office</w:t>
                            </w:r>
                          </w:p>
                          <w:p w14:paraId="5FE5B1A7"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Monday to Thursday:</w:t>
                            </w:r>
                            <w:r w:rsidRPr="00F25020">
                              <w:rPr>
                                <w:rFonts w:ascii="Arial" w:hAnsi="Arial" w:cs="Arial"/>
                              </w:rPr>
                              <w:br/>
                              <w:t>08:30 – 16:30</w:t>
                            </w:r>
                          </w:p>
                          <w:p w14:paraId="09DD35FA"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Friday:</w:t>
                            </w:r>
                            <w:r w:rsidRPr="00F25020">
                              <w:rPr>
                                <w:rFonts w:ascii="Arial" w:hAnsi="Arial" w:cs="Arial"/>
                              </w:rPr>
                              <w:br/>
                              <w:t>08:30 – 13:30</w:t>
                            </w:r>
                          </w:p>
                          <w:p w14:paraId="62535BEA" w14:textId="770769A0" w:rsidR="00F5263E" w:rsidRDefault="00F5263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E7193F1" id="Text Box 7" o:spid="_x0000_s1039" type="#_x0000_t202" style="position:absolute;margin-left:329.3pt;margin-top:19.6pt;width:180.2pt;height:112.5pt;z-index:25167104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" stroked="f">
                <v:textbox>
                  <w:txbxContent>
                    <w:p w14:paraId="3204094E" w14:textId="77777777" w:rsidR="00F5263E" w:rsidRPr="00F25020" w:rsidRDefault="00F5263E" w:rsidP="00F5263E">
                      <w:pPr>
                        <w:pStyle w:val="NormalWeb"/>
                        <w:shd w:val="clear" w:color="auto" w:fill="FFFFFF"/>
                        <w:spacing w:before="0" w:beforeAutospacing="0"/>
                        <w:rPr>
                          <w:rFonts w:ascii="Arial" w:hAnsi="Arial" w:cs="Arial"/>
                        </w:rPr>
                      </w:pPr>
                      <w:r w:rsidRPr="00F25020">
                        <w:rPr>
                          <w:rStyle w:val="Strong"/>
                          <w:rFonts w:ascii="Arial" w:eastAsiaTheme="majorEastAsia" w:hAnsi="Arial" w:cs="Arial"/>
                        </w:rPr>
                        <w:t>Office</w:t>
                      </w:r>
                    </w:p>
                    <w:p w14:paraId="5FE5B1A7"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Monday to Thursday:</w:t>
                      </w:r>
                      <w:r w:rsidRPr="00F25020">
                        <w:rPr>
                          <w:rFonts w:ascii="Arial" w:hAnsi="Arial" w:cs="Arial"/>
                        </w:rPr>
                        <w:br/>
                        <w:t>08:30 – 16:30</w:t>
                      </w:r>
                    </w:p>
                    <w:p w14:paraId="09DD35FA"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Friday:</w:t>
                      </w:r>
                      <w:r w:rsidRPr="00F25020">
                        <w:rPr>
                          <w:rFonts w:ascii="Arial" w:hAnsi="Arial" w:cs="Arial"/>
                        </w:rPr>
                        <w:br/>
                        <w:t>08:30 – 13:30</w:t>
                      </w:r>
                    </w:p>
                    <w:p w14:paraId="62535BEA" w14:textId="770769A0" w:rsidR="00F5263E" w:rsidRDefault="00F5263E"/>
                  </w:txbxContent>
                </v:textbox>
                <w10:wrap type="square" anchorx="margin"/>
              </v:shape>
            </w:pict>
          </mc:Fallback>
        </mc:AlternateContent>
      </w:r>
    </w:p>
    <w:p w14:paraId="6436DB49" w14:textId="4ACA34CF" w:rsidR="00F5263E" w:rsidRDefault="00F5263E" w:rsidP="00F5263E">
      <w:pPr>
        <w:rPr>
          <w:rFonts w:ascii="Arial" w:hAnsi="Arial" w:cs="Arial"/>
          <w:sz w:val="24"/>
          <w:szCs w:val="24"/>
        </w:rPr>
      </w:pPr>
      <w:r>
        <w:rPr>
          <w:rFonts w:ascii="Arial" w:hAnsi="Arial" w:cs="Arial"/>
          <w:sz w:val="24"/>
          <w:szCs w:val="24"/>
        </w:rPr>
        <w:t>Carroll &amp; Meynell Transformer Limited</w:t>
      </w:r>
    </w:p>
    <w:p w14:paraId="7B2CAD73" w14:textId="1C1B1041" w:rsidR="00F5263E" w:rsidRDefault="00F5263E" w:rsidP="00F5263E">
      <w:pPr>
        <w:rPr>
          <w:rFonts w:ascii="Arial" w:hAnsi="Arial" w:cs="Arial"/>
          <w:sz w:val="24"/>
          <w:szCs w:val="24"/>
        </w:rPr>
      </w:pPr>
      <w:r>
        <w:rPr>
          <w:rFonts w:ascii="Arial" w:hAnsi="Arial" w:cs="Arial"/>
          <w:sz w:val="24"/>
          <w:szCs w:val="24"/>
        </w:rPr>
        <w:t>Unit 5, Guiseley Way,</w:t>
      </w:r>
    </w:p>
    <w:p w14:paraId="582760EE" w14:textId="1B3C30DE" w:rsidR="00F5263E" w:rsidRDefault="00F5263E" w:rsidP="00F5263E">
      <w:pPr>
        <w:rPr>
          <w:rFonts w:ascii="Arial" w:hAnsi="Arial" w:cs="Arial"/>
          <w:sz w:val="24"/>
          <w:szCs w:val="24"/>
        </w:rPr>
      </w:pPr>
      <w:r>
        <w:rPr>
          <w:rFonts w:ascii="Arial" w:hAnsi="Arial" w:cs="Arial"/>
          <w:sz w:val="24"/>
          <w:szCs w:val="24"/>
        </w:rPr>
        <w:t>Durham Lane Industrial Park</w:t>
      </w:r>
    </w:p>
    <w:p w14:paraId="235FB2D7" w14:textId="21FBB81A" w:rsidR="00F5263E" w:rsidRDefault="00F5263E" w:rsidP="00F5263E">
      <w:pPr>
        <w:rPr>
          <w:rFonts w:ascii="Arial" w:hAnsi="Arial" w:cs="Arial"/>
          <w:sz w:val="24"/>
          <w:szCs w:val="24"/>
        </w:rPr>
      </w:pPr>
      <w:proofErr w:type="spellStart"/>
      <w:r>
        <w:rPr>
          <w:rFonts w:ascii="Arial" w:hAnsi="Arial" w:cs="Arial"/>
          <w:sz w:val="24"/>
          <w:szCs w:val="24"/>
        </w:rPr>
        <w:t>Eaglescliffe</w:t>
      </w:r>
      <w:proofErr w:type="spellEnd"/>
    </w:p>
    <w:p w14:paraId="4F9F9B21" w14:textId="19802634" w:rsidR="00F5263E" w:rsidRDefault="00F5263E" w:rsidP="00F5263E">
      <w:pPr>
        <w:rPr>
          <w:rFonts w:ascii="Arial" w:hAnsi="Arial" w:cs="Arial"/>
          <w:sz w:val="24"/>
          <w:szCs w:val="24"/>
        </w:rPr>
      </w:pPr>
      <w:proofErr w:type="spellStart"/>
      <w:r>
        <w:rPr>
          <w:rFonts w:ascii="Arial" w:hAnsi="Arial" w:cs="Arial"/>
          <w:sz w:val="24"/>
          <w:szCs w:val="24"/>
        </w:rPr>
        <w:t>Stockton-On-Tees</w:t>
      </w:r>
      <w:proofErr w:type="spellEnd"/>
    </w:p>
    <w:p w14:paraId="4209A66A" w14:textId="73374C8F" w:rsidR="00F5263E" w:rsidRDefault="00F5263E" w:rsidP="00F5263E">
      <w:pPr>
        <w:rPr>
          <w:rFonts w:ascii="Arial" w:hAnsi="Arial" w:cs="Arial"/>
          <w:sz w:val="24"/>
          <w:szCs w:val="24"/>
        </w:rPr>
      </w:pPr>
      <w:r>
        <w:rPr>
          <w:rFonts w:ascii="Arial" w:hAnsi="Arial" w:cs="Arial"/>
          <w:sz w:val="24"/>
          <w:szCs w:val="24"/>
        </w:rPr>
        <w:t>TS16 0RF</w:t>
      </w:r>
    </w:p>
    <w:p w14:paraId="6FCA9581" w14:textId="457AC7C0" w:rsidR="00852316" w:rsidRDefault="00852316" w:rsidP="00F5263E">
      <w:pPr>
        <w:pStyle w:val="NormalWeb"/>
        <w:shd w:val="clear" w:color="auto" w:fill="FFFFFF"/>
        <w:spacing w:before="0" w:beforeAutospacing="0"/>
        <w:rPr>
          <w:rFonts w:ascii="Arial" w:hAnsi="Arial" w:cs="Arial"/>
          <w:b/>
          <w:bCs/>
        </w:rPr>
      </w:pPr>
    </w:p>
    <w:p w14:paraId="19ACCE57" w14:textId="124DED97" w:rsidR="00FE30C3" w:rsidRPr="00FE30C3" w:rsidRDefault="00BA10F9" w:rsidP="00F5263E">
      <w:pPr>
        <w:pStyle w:val="NormalWeb"/>
        <w:shd w:val="clear" w:color="auto" w:fill="FFFFFF"/>
        <w:spacing w:before="0" w:beforeAutospacing="0"/>
        <w:rPr>
          <w:rFonts w:ascii="Arial" w:hAnsi="Arial" w:cs="Arial"/>
        </w:rPr>
      </w:pPr>
      <w:r>
        <w:rPr>
          <w:noProof/>
        </w:rPr>
        <mc:AlternateContent>
          <mc:Choice Requires="wps">
            <w:drawing>
              <wp:anchor distT="45720" distB="45720" distL="114300" distR="114300" simplePos="0" relativeHeight="251670016" behindDoc="0" locked="0" layoutInCell="1" allowOverlap="1" wp14:anchorId="57FA426E" wp14:editId="16D66854">
                <wp:simplePos x="0" y="0"/>
                <wp:positionH relativeFrom="margin">
                  <wp:posOffset>4172585</wp:posOffset>
                </wp:positionH>
                <wp:positionV relativeFrom="paragraph">
                  <wp:posOffset>4445</wp:posOffset>
                </wp:positionV>
                <wp:extent cx="2288540" cy="16764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1676400"/>
                        </a:xfrm>
                        <a:prstGeom prst="rect">
                          <a:avLst/>
                        </a:prstGeom>
                        <a:solidFill>
                          <a:srgbClr val="FFFFFF"/>
                        </a:solidFill>
                        <a:ln w="9525">
                          <a:noFill/>
                          <a:miter lim="800000"/>
                          <a:headEnd/>
                          <a:tailEnd/>
                        </a:ln>
                      </wps:spPr>
                      <wps:txbx>
                        <w:txbxContent>
                          <w:p w14:paraId="2E8A0F4A" w14:textId="77777777" w:rsidR="00F5263E" w:rsidRPr="00F25020" w:rsidRDefault="00F5263E" w:rsidP="00F5263E">
                            <w:pPr>
                              <w:pStyle w:val="NormalWeb"/>
                              <w:shd w:val="clear" w:color="auto" w:fill="FFFFFF"/>
                              <w:spacing w:before="0" w:beforeAutospacing="0"/>
                              <w:rPr>
                                <w:rFonts w:ascii="Arial" w:hAnsi="Arial" w:cs="Arial"/>
                              </w:rPr>
                            </w:pPr>
                            <w:r w:rsidRPr="00F25020">
                              <w:rPr>
                                <w:rStyle w:val="Strong"/>
                                <w:rFonts w:ascii="Arial" w:eastAsiaTheme="majorEastAsia" w:hAnsi="Arial" w:cs="Arial"/>
                              </w:rPr>
                              <w:t>Deliveries / Collection</w:t>
                            </w:r>
                          </w:p>
                          <w:p w14:paraId="01795B8F"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Monday to Thursday:</w:t>
                            </w:r>
                            <w:r w:rsidRPr="00F25020">
                              <w:rPr>
                                <w:rFonts w:ascii="Arial" w:hAnsi="Arial" w:cs="Arial"/>
                              </w:rPr>
                              <w:br/>
                              <w:t>08:00 – 12:00</w:t>
                            </w:r>
                            <w:r w:rsidRPr="00F25020">
                              <w:rPr>
                                <w:rFonts w:ascii="Arial" w:hAnsi="Arial" w:cs="Arial"/>
                              </w:rPr>
                              <w:br/>
                              <w:t>13:00 – 16:00</w:t>
                            </w:r>
                          </w:p>
                          <w:p w14:paraId="27BA3B7B"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Friday:</w:t>
                            </w:r>
                            <w:r w:rsidRPr="00F25020">
                              <w:rPr>
                                <w:rFonts w:ascii="Arial" w:hAnsi="Arial" w:cs="Arial"/>
                              </w:rPr>
                              <w:br/>
                              <w:t>08:00 – 13:00</w:t>
                            </w:r>
                          </w:p>
                          <w:p w14:paraId="5A685956" w14:textId="16EACF73" w:rsidR="00F5263E" w:rsidRDefault="00F5263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7FA426E" id="_x0000_s1040" type="#_x0000_t202" style="position:absolute;margin-left:328.55pt;margin-top:.35pt;width:180.2pt;height:132pt;z-index:25167001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" stroked="f">
                <v:textbox>
                  <w:txbxContent>
                    <w:p w14:paraId="2E8A0F4A" w14:textId="77777777" w:rsidR="00F5263E" w:rsidRPr="00F25020" w:rsidRDefault="00F5263E" w:rsidP="00F5263E">
                      <w:pPr>
                        <w:pStyle w:val="NormalWeb"/>
                        <w:shd w:val="clear" w:color="auto" w:fill="FFFFFF"/>
                        <w:spacing w:before="0" w:beforeAutospacing="0"/>
                        <w:rPr>
                          <w:rFonts w:ascii="Arial" w:hAnsi="Arial" w:cs="Arial"/>
                        </w:rPr>
                      </w:pPr>
                      <w:r w:rsidRPr="00F25020">
                        <w:rPr>
                          <w:rStyle w:val="Strong"/>
                          <w:rFonts w:ascii="Arial" w:eastAsiaTheme="majorEastAsia" w:hAnsi="Arial" w:cs="Arial"/>
                        </w:rPr>
                        <w:t>Deliveries / Collection</w:t>
                      </w:r>
                    </w:p>
                    <w:p w14:paraId="01795B8F"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Monday to Thursday:</w:t>
                      </w:r>
                      <w:r w:rsidRPr="00F25020">
                        <w:rPr>
                          <w:rFonts w:ascii="Arial" w:hAnsi="Arial" w:cs="Arial"/>
                        </w:rPr>
                        <w:br/>
                        <w:t>08:00 – 12:00</w:t>
                      </w:r>
                      <w:r w:rsidRPr="00F25020">
                        <w:rPr>
                          <w:rFonts w:ascii="Arial" w:hAnsi="Arial" w:cs="Arial"/>
                        </w:rPr>
                        <w:br/>
                        <w:t>13:00 – 16:00</w:t>
                      </w:r>
                    </w:p>
                    <w:p w14:paraId="27BA3B7B" w14:textId="77777777" w:rsidR="00F5263E" w:rsidRPr="00F25020" w:rsidRDefault="00F5263E" w:rsidP="00F5263E">
                      <w:pPr>
                        <w:pStyle w:val="NormalWeb"/>
                        <w:shd w:val="clear" w:color="auto" w:fill="FFFFFF"/>
                        <w:spacing w:before="0" w:beforeAutospacing="0"/>
                        <w:rPr>
                          <w:rFonts w:ascii="Arial" w:hAnsi="Arial" w:cs="Arial"/>
                        </w:rPr>
                      </w:pPr>
                      <w:r w:rsidRPr="00F25020">
                        <w:rPr>
                          <w:rFonts w:ascii="Arial" w:hAnsi="Arial" w:cs="Arial"/>
                        </w:rPr>
                        <w:t>Friday:</w:t>
                      </w:r>
                      <w:r w:rsidRPr="00F25020">
                        <w:rPr>
                          <w:rFonts w:ascii="Arial" w:hAnsi="Arial" w:cs="Arial"/>
                        </w:rPr>
                        <w:br/>
                        <w:t>08:00 – 13:00</w:t>
                      </w:r>
                    </w:p>
                    <w:p w14:paraId="5A685956" w14:textId="16EACF73" w:rsidR="00F5263E" w:rsidRDefault="00F5263E"/>
                  </w:txbxContent>
                </v:textbox>
                <w10:wrap type="square" anchorx="margin"/>
              </v:shape>
            </w:pict>
          </mc:Fallback>
        </mc:AlternateContent>
      </w:r>
      <w:r w:rsidR="00FE30C3" w:rsidRPr="00FE30C3">
        <w:rPr>
          <w:rFonts w:ascii="Arial" w:hAnsi="Arial" w:cs="Arial"/>
          <w:b/>
          <w:bCs/>
        </w:rPr>
        <w:t>Phone:</w:t>
      </w:r>
      <w:r w:rsidR="00FE30C3" w:rsidRPr="00FE30C3">
        <w:rPr>
          <w:rFonts w:ascii="Arial" w:hAnsi="Arial" w:cs="Arial"/>
        </w:rPr>
        <w:t xml:space="preserve"> 01642 617406</w:t>
      </w:r>
    </w:p>
    <w:p w14:paraId="67936F6F" w14:textId="0761981E" w:rsidR="00FE30C3" w:rsidRPr="00FE30C3" w:rsidRDefault="00FE30C3" w:rsidP="00F5263E">
      <w:pPr>
        <w:pStyle w:val="NormalWeb"/>
        <w:shd w:val="clear" w:color="auto" w:fill="FFFFFF"/>
        <w:spacing w:before="0" w:beforeAutospacing="0"/>
        <w:rPr>
          <w:rFonts w:ascii="Arial" w:hAnsi="Arial" w:cs="Arial"/>
          <w:color w:val="333333"/>
        </w:rPr>
      </w:pPr>
      <w:r w:rsidRPr="00FE30C3">
        <w:rPr>
          <w:rFonts w:ascii="Arial" w:hAnsi="Arial" w:cs="Arial"/>
          <w:b/>
          <w:bCs/>
        </w:rPr>
        <w:t>Email:</w:t>
      </w:r>
      <w:r w:rsidRPr="00FE30C3">
        <w:rPr>
          <w:rFonts w:ascii="Arial" w:hAnsi="Arial" w:cs="Arial"/>
        </w:rPr>
        <w:t xml:space="preserve"> </w:t>
      </w:r>
      <w:hyperlink r:id="rId21" w:history="1">
        <w:r w:rsidRPr="00FE30C3">
          <w:rPr>
            <w:rStyle w:val="Hyperlink"/>
            <w:rFonts w:ascii="Arial" w:hAnsi="Arial" w:cs="Arial"/>
          </w:rPr>
          <w:t>Sales@carroll-meynell.com</w:t>
        </w:r>
      </w:hyperlink>
    </w:p>
    <w:p w14:paraId="2D3BB304" w14:textId="311F0606" w:rsidR="00FE30C3" w:rsidRPr="00FE30C3" w:rsidRDefault="00FE30C3" w:rsidP="00F5263E">
      <w:pPr>
        <w:pStyle w:val="NormalWeb"/>
        <w:shd w:val="clear" w:color="auto" w:fill="FFFFFF"/>
        <w:spacing w:before="0" w:beforeAutospacing="0"/>
        <w:rPr>
          <w:rFonts w:ascii="Arial" w:hAnsi="Arial" w:cs="Arial"/>
        </w:rPr>
      </w:pPr>
      <w:r w:rsidRPr="00FE30C3">
        <w:rPr>
          <w:rFonts w:ascii="Arial" w:hAnsi="Arial" w:cs="Arial"/>
          <w:b/>
          <w:bCs/>
          <w:color w:val="333333"/>
        </w:rPr>
        <w:t>Website:</w:t>
      </w:r>
      <w:r w:rsidRPr="00FE30C3">
        <w:rPr>
          <w:rFonts w:ascii="Arial" w:hAnsi="Arial" w:cs="Arial"/>
          <w:color w:val="333333"/>
        </w:rPr>
        <w:t xml:space="preserve"> </w:t>
      </w:r>
      <w:hyperlink r:id="rId22" w:history="1">
        <w:r w:rsidRPr="00FE30C3">
          <w:rPr>
            <w:rStyle w:val="Hyperlink"/>
            <w:rFonts w:ascii="Arial" w:eastAsiaTheme="majorEastAsia" w:hAnsi="Arial" w:cs="Arial"/>
          </w:rPr>
          <w:t>Carroll &amp; Meynell Transformers – Transformers for industry (carroll-meynell.com)</w:t>
        </w:r>
      </w:hyperlink>
    </w:p>
    <w:p w14:paraId="0E36E34F" w14:textId="5EA95604" w:rsidR="00FE30C3" w:rsidRPr="00FE30C3" w:rsidRDefault="00FE30C3" w:rsidP="00F5263E">
      <w:pPr>
        <w:pStyle w:val="NormalWeb"/>
        <w:shd w:val="clear" w:color="auto" w:fill="FFFFFF"/>
        <w:spacing w:before="0" w:beforeAutospacing="0"/>
        <w:rPr>
          <w:rFonts w:ascii="Arial" w:hAnsi="Arial" w:cs="Arial"/>
          <w:b/>
          <w:bCs/>
          <w:color w:val="333333"/>
        </w:rPr>
      </w:pPr>
      <w:r w:rsidRPr="00FE30C3">
        <w:rPr>
          <w:rFonts w:ascii="Arial" w:hAnsi="Arial" w:cs="Arial"/>
          <w:b/>
          <w:bCs/>
        </w:rPr>
        <w:t xml:space="preserve">LinkedIn: </w:t>
      </w:r>
      <w:hyperlink r:id="rId23" w:history="1">
        <w:r w:rsidRPr="00FE30C3">
          <w:rPr>
            <w:rStyle w:val="Hyperlink"/>
            <w:rFonts w:ascii="Arial" w:hAnsi="Arial" w:cs="Arial"/>
          </w:rPr>
          <w:t>https://www.linkedin.com/company/carroll-&amp;-meynell-transfomers-ltd</w:t>
        </w:r>
      </w:hyperlink>
    </w:p>
    <w:sectPr w:rsidR="00FE30C3" w:rsidRPr="00FE30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D4041" w14:textId="77777777" w:rsidR="00BA1F1D" w:rsidRDefault="00BA1F1D" w:rsidP="004F1541">
      <w:pPr>
        <w:spacing w:after="0" w:line="240" w:lineRule="auto"/>
      </w:pPr>
      <w:r>
        <w:separator/>
      </w:r>
    </w:p>
  </w:endnote>
  <w:endnote w:type="continuationSeparator" w:id="0">
    <w:p w14:paraId="3C106BC8" w14:textId="77777777" w:rsidR="00BA1F1D" w:rsidRDefault="00BA1F1D" w:rsidP="004F1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E7D6" w14:textId="77777777" w:rsidR="00BA1F1D" w:rsidRDefault="00BA1F1D" w:rsidP="004F1541">
      <w:pPr>
        <w:spacing w:after="0" w:line="240" w:lineRule="auto"/>
      </w:pPr>
      <w:r>
        <w:separator/>
      </w:r>
    </w:p>
  </w:footnote>
  <w:footnote w:type="continuationSeparator" w:id="0">
    <w:p w14:paraId="15FB8685" w14:textId="77777777" w:rsidR="00BA1F1D" w:rsidRDefault="00BA1F1D" w:rsidP="004F15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A0"/>
    <w:multiLevelType w:val="multilevel"/>
    <w:tmpl w:val="2CCCFCD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04DD6"/>
    <w:multiLevelType w:val="hybridMultilevel"/>
    <w:tmpl w:val="ACC8E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16360"/>
    <w:multiLevelType w:val="multilevel"/>
    <w:tmpl w:val="29E6C4F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61D35"/>
    <w:multiLevelType w:val="hybridMultilevel"/>
    <w:tmpl w:val="80049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3130E5"/>
    <w:multiLevelType w:val="hybridMultilevel"/>
    <w:tmpl w:val="2270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73855"/>
    <w:multiLevelType w:val="multilevel"/>
    <w:tmpl w:val="A582EF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417706"/>
    <w:multiLevelType w:val="hybridMultilevel"/>
    <w:tmpl w:val="CE0AE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079553">
    <w:abstractNumId w:val="2"/>
  </w:num>
  <w:num w:numId="2" w16cid:durableId="380523513">
    <w:abstractNumId w:val="5"/>
  </w:num>
  <w:num w:numId="3" w16cid:durableId="744762140">
    <w:abstractNumId w:val="0"/>
  </w:num>
  <w:num w:numId="4" w16cid:durableId="591086810">
    <w:abstractNumId w:val="4"/>
  </w:num>
  <w:num w:numId="5" w16cid:durableId="575627030">
    <w:abstractNumId w:val="1"/>
  </w:num>
  <w:num w:numId="6" w16cid:durableId="1304307976">
    <w:abstractNumId w:val="6"/>
  </w:num>
  <w:num w:numId="7" w16cid:durableId="893615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CA8"/>
    <w:rsid w:val="00026CEA"/>
    <w:rsid w:val="0003585D"/>
    <w:rsid w:val="00043A9B"/>
    <w:rsid w:val="000471B0"/>
    <w:rsid w:val="00050A5F"/>
    <w:rsid w:val="0005295B"/>
    <w:rsid w:val="00084642"/>
    <w:rsid w:val="00087BCD"/>
    <w:rsid w:val="00094834"/>
    <w:rsid w:val="000A4B14"/>
    <w:rsid w:val="000A6724"/>
    <w:rsid w:val="000A77AF"/>
    <w:rsid w:val="000B1734"/>
    <w:rsid w:val="000C1935"/>
    <w:rsid w:val="000D4172"/>
    <w:rsid w:val="000D555E"/>
    <w:rsid w:val="000E183B"/>
    <w:rsid w:val="00104772"/>
    <w:rsid w:val="00135E47"/>
    <w:rsid w:val="00143D4B"/>
    <w:rsid w:val="001468BA"/>
    <w:rsid w:val="0019208D"/>
    <w:rsid w:val="001C2DB1"/>
    <w:rsid w:val="001C2DD6"/>
    <w:rsid w:val="001D1E8B"/>
    <w:rsid w:val="001D6EFB"/>
    <w:rsid w:val="001E330F"/>
    <w:rsid w:val="00212AC7"/>
    <w:rsid w:val="002668B0"/>
    <w:rsid w:val="00267923"/>
    <w:rsid w:val="00267ADC"/>
    <w:rsid w:val="002A2F80"/>
    <w:rsid w:val="002A45B2"/>
    <w:rsid w:val="002E4E23"/>
    <w:rsid w:val="003033A1"/>
    <w:rsid w:val="0031212A"/>
    <w:rsid w:val="00323400"/>
    <w:rsid w:val="0034547C"/>
    <w:rsid w:val="00346DE1"/>
    <w:rsid w:val="00393375"/>
    <w:rsid w:val="003935BD"/>
    <w:rsid w:val="003B2F30"/>
    <w:rsid w:val="003B6D87"/>
    <w:rsid w:val="003C216C"/>
    <w:rsid w:val="003F759D"/>
    <w:rsid w:val="00403710"/>
    <w:rsid w:val="00417E44"/>
    <w:rsid w:val="00434819"/>
    <w:rsid w:val="00444C8C"/>
    <w:rsid w:val="004576FE"/>
    <w:rsid w:val="004645DB"/>
    <w:rsid w:val="00484663"/>
    <w:rsid w:val="00484A7B"/>
    <w:rsid w:val="004877E8"/>
    <w:rsid w:val="004E02F1"/>
    <w:rsid w:val="004F1541"/>
    <w:rsid w:val="004F5A2B"/>
    <w:rsid w:val="00536B2A"/>
    <w:rsid w:val="005A5398"/>
    <w:rsid w:val="005B1B16"/>
    <w:rsid w:val="005D06DD"/>
    <w:rsid w:val="005E6103"/>
    <w:rsid w:val="00627DED"/>
    <w:rsid w:val="00630600"/>
    <w:rsid w:val="00693356"/>
    <w:rsid w:val="006B26AA"/>
    <w:rsid w:val="006B66A1"/>
    <w:rsid w:val="00721938"/>
    <w:rsid w:val="00753066"/>
    <w:rsid w:val="00761F28"/>
    <w:rsid w:val="0076422B"/>
    <w:rsid w:val="0076586E"/>
    <w:rsid w:val="00766942"/>
    <w:rsid w:val="00784D76"/>
    <w:rsid w:val="0079688F"/>
    <w:rsid w:val="007C3FF8"/>
    <w:rsid w:val="007E08BD"/>
    <w:rsid w:val="007F334C"/>
    <w:rsid w:val="007F5967"/>
    <w:rsid w:val="007F7AB2"/>
    <w:rsid w:val="00834E0D"/>
    <w:rsid w:val="00835859"/>
    <w:rsid w:val="00840FC8"/>
    <w:rsid w:val="00846DCA"/>
    <w:rsid w:val="00852316"/>
    <w:rsid w:val="008907E8"/>
    <w:rsid w:val="00893D0F"/>
    <w:rsid w:val="00897A6D"/>
    <w:rsid w:val="008A4843"/>
    <w:rsid w:val="008A5DD2"/>
    <w:rsid w:val="008E0C5F"/>
    <w:rsid w:val="008E7654"/>
    <w:rsid w:val="00923224"/>
    <w:rsid w:val="00944C1E"/>
    <w:rsid w:val="00962595"/>
    <w:rsid w:val="00982951"/>
    <w:rsid w:val="009C2CA8"/>
    <w:rsid w:val="009D4D6E"/>
    <w:rsid w:val="009E6BFD"/>
    <w:rsid w:val="009F3A56"/>
    <w:rsid w:val="00A41CDE"/>
    <w:rsid w:val="00A57201"/>
    <w:rsid w:val="00A632CB"/>
    <w:rsid w:val="00A859CC"/>
    <w:rsid w:val="00A92BDB"/>
    <w:rsid w:val="00AA4DCC"/>
    <w:rsid w:val="00AB194D"/>
    <w:rsid w:val="00AB585D"/>
    <w:rsid w:val="00AD599D"/>
    <w:rsid w:val="00AF350D"/>
    <w:rsid w:val="00B00D41"/>
    <w:rsid w:val="00B17675"/>
    <w:rsid w:val="00B41AB8"/>
    <w:rsid w:val="00B844B3"/>
    <w:rsid w:val="00B93271"/>
    <w:rsid w:val="00B94B25"/>
    <w:rsid w:val="00BA10F9"/>
    <w:rsid w:val="00BA1F1D"/>
    <w:rsid w:val="00BB629B"/>
    <w:rsid w:val="00C20914"/>
    <w:rsid w:val="00C2732E"/>
    <w:rsid w:val="00CA6061"/>
    <w:rsid w:val="00CC2ED8"/>
    <w:rsid w:val="00CE61BB"/>
    <w:rsid w:val="00CE73B1"/>
    <w:rsid w:val="00CF372A"/>
    <w:rsid w:val="00D20B49"/>
    <w:rsid w:val="00D3711F"/>
    <w:rsid w:val="00D66795"/>
    <w:rsid w:val="00D760C5"/>
    <w:rsid w:val="00DD5E20"/>
    <w:rsid w:val="00E16B07"/>
    <w:rsid w:val="00E31D6E"/>
    <w:rsid w:val="00E45A9D"/>
    <w:rsid w:val="00E84430"/>
    <w:rsid w:val="00EA6C2D"/>
    <w:rsid w:val="00EC0F1C"/>
    <w:rsid w:val="00F25020"/>
    <w:rsid w:val="00F5263E"/>
    <w:rsid w:val="00F56A2D"/>
    <w:rsid w:val="00FB178A"/>
    <w:rsid w:val="00FE3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CC6E1"/>
  <w15:docId w15:val="{F748BB7A-3364-4C9A-AF9D-EE21D548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B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2B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B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92BD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9232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B178A"/>
    <w:rPr>
      <w:b/>
      <w:bCs/>
    </w:rPr>
  </w:style>
  <w:style w:type="paragraph" w:styleId="ListParagraph">
    <w:name w:val="List Paragraph"/>
    <w:basedOn w:val="Normal"/>
    <w:uiPriority w:val="34"/>
    <w:qFormat/>
    <w:rsid w:val="0005295B"/>
    <w:pPr>
      <w:ind w:left="720"/>
      <w:contextualSpacing/>
    </w:pPr>
  </w:style>
  <w:style w:type="paragraph" w:styleId="Header">
    <w:name w:val="header"/>
    <w:basedOn w:val="Normal"/>
    <w:link w:val="HeaderChar"/>
    <w:uiPriority w:val="99"/>
    <w:unhideWhenUsed/>
    <w:rsid w:val="004F15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541"/>
  </w:style>
  <w:style w:type="paragraph" w:styleId="Footer">
    <w:name w:val="footer"/>
    <w:basedOn w:val="Normal"/>
    <w:link w:val="FooterChar"/>
    <w:uiPriority w:val="99"/>
    <w:unhideWhenUsed/>
    <w:rsid w:val="004F15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541"/>
  </w:style>
  <w:style w:type="character" w:styleId="Hyperlink">
    <w:name w:val="Hyperlink"/>
    <w:basedOn w:val="DefaultParagraphFont"/>
    <w:uiPriority w:val="99"/>
    <w:unhideWhenUsed/>
    <w:rsid w:val="004F1541"/>
    <w:rPr>
      <w:color w:val="0563C1" w:themeColor="hyperlink"/>
      <w:u w:val="single"/>
    </w:rPr>
  </w:style>
  <w:style w:type="character" w:styleId="UnresolvedMention">
    <w:name w:val="Unresolved Mention"/>
    <w:basedOn w:val="DefaultParagraphFont"/>
    <w:uiPriority w:val="99"/>
    <w:semiHidden/>
    <w:unhideWhenUsed/>
    <w:rsid w:val="004F1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7038">
      <w:bodyDiv w:val="1"/>
      <w:marLeft w:val="0"/>
      <w:marRight w:val="0"/>
      <w:marTop w:val="0"/>
      <w:marBottom w:val="0"/>
      <w:divBdr>
        <w:top w:val="none" w:sz="0" w:space="0" w:color="auto"/>
        <w:left w:val="none" w:sz="0" w:space="0" w:color="auto"/>
        <w:bottom w:val="none" w:sz="0" w:space="0" w:color="auto"/>
        <w:right w:val="none" w:sz="0" w:space="0" w:color="auto"/>
      </w:divBdr>
    </w:div>
    <w:div w:id="192306309">
      <w:bodyDiv w:val="1"/>
      <w:marLeft w:val="0"/>
      <w:marRight w:val="0"/>
      <w:marTop w:val="0"/>
      <w:marBottom w:val="0"/>
      <w:divBdr>
        <w:top w:val="none" w:sz="0" w:space="0" w:color="auto"/>
        <w:left w:val="none" w:sz="0" w:space="0" w:color="auto"/>
        <w:bottom w:val="none" w:sz="0" w:space="0" w:color="auto"/>
        <w:right w:val="none" w:sz="0" w:space="0" w:color="auto"/>
      </w:divBdr>
      <w:divsChild>
        <w:div w:id="97142387">
          <w:marLeft w:val="0"/>
          <w:marRight w:val="0"/>
          <w:marTop w:val="0"/>
          <w:marBottom w:val="0"/>
          <w:divBdr>
            <w:top w:val="none" w:sz="0" w:space="0" w:color="auto"/>
            <w:left w:val="none" w:sz="0" w:space="0" w:color="auto"/>
            <w:bottom w:val="none" w:sz="0" w:space="0" w:color="auto"/>
            <w:right w:val="none" w:sz="0" w:space="0" w:color="auto"/>
          </w:divBdr>
          <w:divsChild>
            <w:div w:id="308439758">
              <w:marLeft w:val="0"/>
              <w:marRight w:val="0"/>
              <w:marTop w:val="0"/>
              <w:marBottom w:val="0"/>
              <w:divBdr>
                <w:top w:val="none" w:sz="0" w:space="0" w:color="auto"/>
                <w:left w:val="none" w:sz="0" w:space="0" w:color="auto"/>
                <w:bottom w:val="none" w:sz="0" w:space="0" w:color="auto"/>
                <w:right w:val="none" w:sz="0" w:space="0" w:color="auto"/>
              </w:divBdr>
              <w:divsChild>
                <w:div w:id="853375585">
                  <w:marLeft w:val="0"/>
                  <w:marRight w:val="0"/>
                  <w:marTop w:val="0"/>
                  <w:marBottom w:val="0"/>
                  <w:divBdr>
                    <w:top w:val="none" w:sz="0" w:space="0" w:color="auto"/>
                    <w:left w:val="none" w:sz="0" w:space="0" w:color="auto"/>
                    <w:bottom w:val="none" w:sz="0" w:space="0" w:color="auto"/>
                    <w:right w:val="none" w:sz="0" w:space="0" w:color="auto"/>
                  </w:divBdr>
                  <w:divsChild>
                    <w:div w:id="1500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07771">
          <w:marLeft w:val="0"/>
          <w:marRight w:val="0"/>
          <w:marTop w:val="0"/>
          <w:marBottom w:val="0"/>
          <w:divBdr>
            <w:top w:val="none" w:sz="0" w:space="0" w:color="auto"/>
            <w:left w:val="none" w:sz="0" w:space="0" w:color="auto"/>
            <w:bottom w:val="none" w:sz="0" w:space="0" w:color="auto"/>
            <w:right w:val="none" w:sz="0" w:space="0" w:color="auto"/>
          </w:divBdr>
          <w:divsChild>
            <w:div w:id="2133554843">
              <w:marLeft w:val="0"/>
              <w:marRight w:val="0"/>
              <w:marTop w:val="0"/>
              <w:marBottom w:val="0"/>
              <w:divBdr>
                <w:top w:val="none" w:sz="0" w:space="0" w:color="auto"/>
                <w:left w:val="none" w:sz="0" w:space="0" w:color="auto"/>
                <w:bottom w:val="none" w:sz="0" w:space="0" w:color="auto"/>
                <w:right w:val="none" w:sz="0" w:space="0" w:color="auto"/>
              </w:divBdr>
              <w:divsChild>
                <w:div w:id="134227944">
                  <w:marLeft w:val="0"/>
                  <w:marRight w:val="0"/>
                  <w:marTop w:val="0"/>
                  <w:marBottom w:val="0"/>
                  <w:divBdr>
                    <w:top w:val="none" w:sz="0" w:space="0" w:color="auto"/>
                    <w:left w:val="none" w:sz="0" w:space="0" w:color="auto"/>
                    <w:bottom w:val="none" w:sz="0" w:space="0" w:color="auto"/>
                    <w:right w:val="none" w:sz="0" w:space="0" w:color="auto"/>
                  </w:divBdr>
                  <w:divsChild>
                    <w:div w:id="140876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722945">
      <w:bodyDiv w:val="1"/>
      <w:marLeft w:val="0"/>
      <w:marRight w:val="0"/>
      <w:marTop w:val="0"/>
      <w:marBottom w:val="0"/>
      <w:divBdr>
        <w:top w:val="none" w:sz="0" w:space="0" w:color="auto"/>
        <w:left w:val="none" w:sz="0" w:space="0" w:color="auto"/>
        <w:bottom w:val="none" w:sz="0" w:space="0" w:color="auto"/>
        <w:right w:val="none" w:sz="0" w:space="0" w:color="auto"/>
      </w:divBdr>
      <w:divsChild>
        <w:div w:id="235941962">
          <w:marLeft w:val="0"/>
          <w:marRight w:val="0"/>
          <w:marTop w:val="0"/>
          <w:marBottom w:val="0"/>
          <w:divBdr>
            <w:top w:val="none" w:sz="0" w:space="0" w:color="auto"/>
            <w:left w:val="none" w:sz="0" w:space="0" w:color="auto"/>
            <w:bottom w:val="none" w:sz="0" w:space="0" w:color="auto"/>
            <w:right w:val="none" w:sz="0" w:space="0" w:color="auto"/>
          </w:divBdr>
        </w:div>
        <w:div w:id="1447650535">
          <w:marLeft w:val="0"/>
          <w:marRight w:val="0"/>
          <w:marTop w:val="0"/>
          <w:marBottom w:val="0"/>
          <w:divBdr>
            <w:top w:val="none" w:sz="0" w:space="0" w:color="auto"/>
            <w:left w:val="none" w:sz="0" w:space="0" w:color="auto"/>
            <w:bottom w:val="none" w:sz="0" w:space="0" w:color="auto"/>
            <w:right w:val="none" w:sz="0" w:space="0" w:color="auto"/>
          </w:divBdr>
        </w:div>
      </w:divsChild>
    </w:div>
    <w:div w:id="1547646416">
      <w:bodyDiv w:val="1"/>
      <w:marLeft w:val="0"/>
      <w:marRight w:val="0"/>
      <w:marTop w:val="0"/>
      <w:marBottom w:val="0"/>
      <w:divBdr>
        <w:top w:val="none" w:sz="0" w:space="0" w:color="auto"/>
        <w:left w:val="none" w:sz="0" w:space="0" w:color="auto"/>
        <w:bottom w:val="none" w:sz="0" w:space="0" w:color="auto"/>
        <w:right w:val="none" w:sz="0" w:space="0" w:color="auto"/>
      </w:divBdr>
      <w:divsChild>
        <w:div w:id="489904595">
          <w:marLeft w:val="0"/>
          <w:marRight w:val="0"/>
          <w:marTop w:val="0"/>
          <w:marBottom w:val="300"/>
          <w:divBdr>
            <w:top w:val="none" w:sz="0" w:space="0" w:color="auto"/>
            <w:left w:val="none" w:sz="0" w:space="0" w:color="auto"/>
            <w:bottom w:val="none" w:sz="0" w:space="0" w:color="auto"/>
            <w:right w:val="none" w:sz="0" w:space="0" w:color="auto"/>
          </w:divBdr>
          <w:divsChild>
            <w:div w:id="1650665866">
              <w:marLeft w:val="0"/>
              <w:marRight w:val="0"/>
              <w:marTop w:val="0"/>
              <w:marBottom w:val="0"/>
              <w:divBdr>
                <w:top w:val="none" w:sz="0" w:space="0" w:color="auto"/>
                <w:left w:val="none" w:sz="0" w:space="0" w:color="auto"/>
                <w:bottom w:val="none" w:sz="0" w:space="0" w:color="auto"/>
                <w:right w:val="none" w:sz="0" w:space="0" w:color="auto"/>
              </w:divBdr>
            </w:div>
          </w:divsChild>
        </w:div>
        <w:div w:id="958880550">
          <w:marLeft w:val="0"/>
          <w:marRight w:val="0"/>
          <w:marTop w:val="0"/>
          <w:marBottom w:val="0"/>
          <w:divBdr>
            <w:top w:val="none" w:sz="0" w:space="0" w:color="auto"/>
            <w:left w:val="none" w:sz="0" w:space="0" w:color="auto"/>
            <w:bottom w:val="none" w:sz="0" w:space="0" w:color="auto"/>
            <w:right w:val="none" w:sz="0" w:space="0" w:color="auto"/>
          </w:divBdr>
          <w:divsChild>
            <w:div w:id="524025987">
              <w:marLeft w:val="0"/>
              <w:marRight w:val="0"/>
              <w:marTop w:val="0"/>
              <w:marBottom w:val="0"/>
              <w:divBdr>
                <w:top w:val="none" w:sz="0" w:space="0" w:color="auto"/>
                <w:left w:val="none" w:sz="0" w:space="0" w:color="auto"/>
                <w:bottom w:val="none" w:sz="0" w:space="0" w:color="auto"/>
                <w:right w:val="none" w:sz="0" w:space="0" w:color="auto"/>
              </w:divBdr>
              <w:divsChild>
                <w:div w:id="177532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5194">
          <w:marLeft w:val="0"/>
          <w:marRight w:val="0"/>
          <w:marTop w:val="0"/>
          <w:marBottom w:val="300"/>
          <w:divBdr>
            <w:top w:val="none" w:sz="0" w:space="0" w:color="auto"/>
            <w:left w:val="none" w:sz="0" w:space="0" w:color="auto"/>
            <w:bottom w:val="none" w:sz="0" w:space="0" w:color="auto"/>
            <w:right w:val="none" w:sz="0" w:space="0" w:color="auto"/>
          </w:divBdr>
          <w:divsChild>
            <w:div w:id="30428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3675">
      <w:bodyDiv w:val="1"/>
      <w:marLeft w:val="0"/>
      <w:marRight w:val="0"/>
      <w:marTop w:val="0"/>
      <w:marBottom w:val="0"/>
      <w:divBdr>
        <w:top w:val="none" w:sz="0" w:space="0" w:color="auto"/>
        <w:left w:val="none" w:sz="0" w:space="0" w:color="auto"/>
        <w:bottom w:val="none" w:sz="0" w:space="0" w:color="auto"/>
        <w:right w:val="none" w:sz="0" w:space="0" w:color="auto"/>
      </w:divBdr>
      <w:divsChild>
        <w:div w:id="123695094">
          <w:marLeft w:val="0"/>
          <w:marRight w:val="0"/>
          <w:marTop w:val="0"/>
          <w:marBottom w:val="300"/>
          <w:divBdr>
            <w:top w:val="none" w:sz="0" w:space="0" w:color="auto"/>
            <w:left w:val="none" w:sz="0" w:space="0" w:color="auto"/>
            <w:bottom w:val="none" w:sz="0" w:space="0" w:color="auto"/>
            <w:right w:val="none" w:sz="0" w:space="0" w:color="auto"/>
          </w:divBdr>
          <w:divsChild>
            <w:div w:id="939144039">
              <w:marLeft w:val="0"/>
              <w:marRight w:val="0"/>
              <w:marTop w:val="0"/>
              <w:marBottom w:val="0"/>
              <w:divBdr>
                <w:top w:val="none" w:sz="0" w:space="0" w:color="auto"/>
                <w:left w:val="none" w:sz="0" w:space="0" w:color="auto"/>
                <w:bottom w:val="none" w:sz="0" w:space="0" w:color="auto"/>
                <w:right w:val="none" w:sz="0" w:space="0" w:color="auto"/>
              </w:divBdr>
            </w:div>
          </w:divsChild>
        </w:div>
        <w:div w:id="1605266985">
          <w:marLeft w:val="0"/>
          <w:marRight w:val="0"/>
          <w:marTop w:val="0"/>
          <w:marBottom w:val="300"/>
          <w:divBdr>
            <w:top w:val="none" w:sz="0" w:space="0" w:color="auto"/>
            <w:left w:val="none" w:sz="0" w:space="0" w:color="auto"/>
            <w:bottom w:val="none" w:sz="0" w:space="0" w:color="auto"/>
            <w:right w:val="none" w:sz="0" w:space="0" w:color="auto"/>
          </w:divBdr>
          <w:divsChild>
            <w:div w:id="78277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35593">
      <w:bodyDiv w:val="1"/>
      <w:marLeft w:val="0"/>
      <w:marRight w:val="0"/>
      <w:marTop w:val="0"/>
      <w:marBottom w:val="0"/>
      <w:divBdr>
        <w:top w:val="none" w:sz="0" w:space="0" w:color="auto"/>
        <w:left w:val="none" w:sz="0" w:space="0" w:color="auto"/>
        <w:bottom w:val="none" w:sz="0" w:space="0" w:color="auto"/>
        <w:right w:val="none" w:sz="0" w:space="0" w:color="auto"/>
      </w:divBdr>
    </w:div>
    <w:div w:id="2069647445">
      <w:bodyDiv w:val="1"/>
      <w:marLeft w:val="0"/>
      <w:marRight w:val="0"/>
      <w:marTop w:val="0"/>
      <w:marBottom w:val="0"/>
      <w:divBdr>
        <w:top w:val="none" w:sz="0" w:space="0" w:color="auto"/>
        <w:left w:val="none" w:sz="0" w:space="0" w:color="auto"/>
        <w:bottom w:val="none" w:sz="0" w:space="0" w:color="auto"/>
        <w:right w:val="none" w:sz="0" w:space="0" w:color="auto"/>
      </w:divBdr>
      <w:divsChild>
        <w:div w:id="967704833">
          <w:marLeft w:val="0"/>
          <w:marRight w:val="0"/>
          <w:marTop w:val="0"/>
          <w:marBottom w:val="0"/>
          <w:divBdr>
            <w:top w:val="none" w:sz="0" w:space="0" w:color="auto"/>
            <w:left w:val="none" w:sz="0" w:space="0" w:color="auto"/>
            <w:bottom w:val="none" w:sz="0" w:space="0" w:color="auto"/>
            <w:right w:val="none" w:sz="0" w:space="0" w:color="auto"/>
          </w:divBdr>
        </w:div>
        <w:div w:id="1232734634">
          <w:marLeft w:val="0"/>
          <w:marRight w:val="0"/>
          <w:marTop w:val="0"/>
          <w:marBottom w:val="300"/>
          <w:divBdr>
            <w:top w:val="none" w:sz="0" w:space="0" w:color="auto"/>
            <w:left w:val="none" w:sz="0" w:space="0" w:color="auto"/>
            <w:bottom w:val="none" w:sz="0" w:space="0" w:color="auto"/>
            <w:right w:val="none" w:sz="0" w:space="0" w:color="auto"/>
          </w:divBdr>
          <w:divsChild>
            <w:div w:id="97826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mailto:Sales@carroll-meynell.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linkedin.com/company/carroll-&amp;-meynell-transfomers-ltd" TargetMode="Externa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www.carroll-meyn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B459F-CB0F-40DD-A76F-2DE4A4527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Appleby</dc:creator>
  <cp:keywords/>
  <dc:description/>
  <cp:lastModifiedBy>Laurie Appleby</cp:lastModifiedBy>
  <cp:revision>2</cp:revision>
  <cp:lastPrinted>2022-04-28T08:32:00Z</cp:lastPrinted>
  <dcterms:created xsi:type="dcterms:W3CDTF">2022-04-28T14:02:00Z</dcterms:created>
  <dcterms:modified xsi:type="dcterms:W3CDTF">2022-04-28T14:02:00Z</dcterms:modified>
</cp:coreProperties>
</file>